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DB" w:rsidRPr="005815DB" w:rsidRDefault="005815DB" w:rsidP="005815DB">
      <w:pPr>
        <w:ind w:left="360"/>
        <w:jc w:val="center"/>
        <w:rPr>
          <w:rFonts w:ascii="Garamond" w:hAnsi="Garamond"/>
          <w:b/>
          <w:sz w:val="44"/>
          <w:szCs w:val="44"/>
          <w:u w:val="single"/>
        </w:rPr>
      </w:pPr>
      <w:r w:rsidRPr="005815DB">
        <w:rPr>
          <w:rFonts w:ascii="Garamond" w:hAnsi="Garamond"/>
          <w:b/>
          <w:sz w:val="44"/>
          <w:szCs w:val="44"/>
          <w:u w:val="single"/>
        </w:rPr>
        <w:t xml:space="preserve">CLT </w:t>
      </w:r>
      <w:r w:rsidR="003764BA">
        <w:rPr>
          <w:rFonts w:ascii="Garamond" w:hAnsi="Garamond"/>
          <w:b/>
          <w:sz w:val="44"/>
          <w:szCs w:val="44"/>
          <w:u w:val="single"/>
        </w:rPr>
        <w:t xml:space="preserve">Closing </w:t>
      </w:r>
      <w:r w:rsidRPr="005815DB">
        <w:rPr>
          <w:rFonts w:ascii="Garamond" w:hAnsi="Garamond"/>
          <w:b/>
          <w:sz w:val="44"/>
          <w:szCs w:val="44"/>
          <w:u w:val="single"/>
        </w:rPr>
        <w:t>Checklist</w:t>
      </w:r>
      <w:r w:rsidR="00431BA6">
        <w:rPr>
          <w:rFonts w:ascii="Garamond" w:hAnsi="Garamond"/>
          <w:b/>
          <w:sz w:val="44"/>
          <w:szCs w:val="44"/>
          <w:u w:val="single"/>
        </w:rPr>
        <w:t xml:space="preserve"> for Sales </w:t>
      </w:r>
      <w:proofErr w:type="gramStart"/>
      <w:r w:rsidR="00431BA6">
        <w:rPr>
          <w:rFonts w:ascii="Garamond" w:hAnsi="Garamond"/>
          <w:b/>
          <w:sz w:val="44"/>
          <w:szCs w:val="44"/>
          <w:u w:val="single"/>
        </w:rPr>
        <w:t>Without</w:t>
      </w:r>
      <w:proofErr w:type="gramEnd"/>
      <w:r w:rsidR="00431BA6">
        <w:rPr>
          <w:rFonts w:ascii="Garamond" w:hAnsi="Garamond"/>
          <w:b/>
          <w:sz w:val="44"/>
          <w:szCs w:val="44"/>
          <w:u w:val="single"/>
        </w:rPr>
        <w:t xml:space="preserve"> HOME Funds</w:t>
      </w:r>
    </w:p>
    <w:p w:rsidR="005815DB" w:rsidRDefault="005815DB" w:rsidP="005815DB">
      <w:pPr>
        <w:ind w:left="360"/>
        <w:rPr>
          <w:rFonts w:ascii="Garamond" w:hAnsi="Garamond"/>
          <w:sz w:val="36"/>
          <w:szCs w:val="36"/>
        </w:rPr>
      </w:pPr>
      <w:bookmarkStart w:id="0" w:name="_GoBack"/>
      <w:bookmarkEnd w:id="0"/>
    </w:p>
    <w:p w:rsidR="005815DB" w:rsidRDefault="00757110" w:rsidP="005815DB">
      <w:pPr>
        <w:ind w:left="360"/>
        <w:rPr>
          <w:rFonts w:ascii="Garamond" w:hAnsi="Garamond"/>
          <w:sz w:val="36"/>
          <w:szCs w:val="36"/>
        </w:rPr>
      </w:pPr>
      <w:r w:rsidRPr="005815DB">
        <w:rPr>
          <w:rFonts w:ascii="Garamond" w:hAnsi="Garamon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51C80" wp14:editId="22A321E9">
                <wp:simplePos x="0" y="0"/>
                <wp:positionH relativeFrom="column">
                  <wp:posOffset>-406400</wp:posOffset>
                </wp:positionH>
                <wp:positionV relativeFrom="paragraph">
                  <wp:posOffset>257175</wp:posOffset>
                </wp:positionV>
                <wp:extent cx="474980" cy="411480"/>
                <wp:effectExtent l="76200" t="50800" r="83820" b="96520"/>
                <wp:wrapThrough wrapText="bothSides">
                  <wp:wrapPolygon edited="0">
                    <wp:start x="-2310" y="-2667"/>
                    <wp:lineTo x="-3465" y="-2667"/>
                    <wp:lineTo x="-3465" y="25333"/>
                    <wp:lineTo x="24257" y="25333"/>
                    <wp:lineTo x="24257" y="18667"/>
                    <wp:lineTo x="23102" y="-1333"/>
                    <wp:lineTo x="23102" y="-2667"/>
                    <wp:lineTo x="-2310" y="-2667"/>
                  </wp:wrapPolygon>
                </wp:wrapThrough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411480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0B4EC" id="Frame 1" o:spid="_x0000_s1026" style="position:absolute;margin-left:-32pt;margin-top:20.25pt;width:37.4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498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" path="m,l474980,r,411480l,411480,,xm51435,51435r,308610l423545,360045r,-308610l51435,51435xe" fillcolor="black [3200]" strokecolor="white [3201]" strokeweight="3pt">
                <v:shadow on="t" color="black" opacity="24903f" origin=",.5" offset="0,.55556mm"/>
                <v:path arrowok="t" o:connecttype="custom" o:connectlocs="0,0;474980,0;474980,411480;0,411480;0,0;51435,51435;51435,360045;423545,360045;423545,51435;51435,51435" o:connectangles="0,0,0,0,0,0,0,0,0,0"/>
                <w10:wrap type="through"/>
              </v:shape>
            </w:pict>
          </mc:Fallback>
        </mc:AlternateContent>
      </w:r>
    </w:p>
    <w:p w:rsidR="00AE6D81" w:rsidRDefault="00AE6D81" w:rsidP="005815DB">
      <w:pPr>
        <w:ind w:left="36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Tailor the Ground Lease and Exhibits to fit this particular CLT Home:</w:t>
      </w:r>
    </w:p>
    <w:p w:rsidR="00AE6D81" w:rsidRDefault="00AE6D81" w:rsidP="005815DB">
      <w:pPr>
        <w:ind w:left="360"/>
        <w:rPr>
          <w:rFonts w:ascii="Garamond" w:hAnsi="Garamond"/>
          <w:sz w:val="36"/>
          <w:szCs w:val="36"/>
        </w:rPr>
      </w:pPr>
    </w:p>
    <w:p w:rsidR="00757110" w:rsidRDefault="00757110" w:rsidP="00AE6D81">
      <w:pPr>
        <w:pStyle w:val="ListParagraph"/>
        <w:numPr>
          <w:ilvl w:val="0"/>
          <w:numId w:val="4"/>
        </w:numPr>
        <w:rPr>
          <w:rFonts w:ascii="Garamond" w:hAnsi="Garamond"/>
          <w:sz w:val="36"/>
          <w:szCs w:val="36"/>
        </w:rPr>
      </w:pPr>
      <w:r w:rsidRPr="00AE6D81">
        <w:rPr>
          <w:rFonts w:ascii="Garamond" w:hAnsi="Garamond"/>
          <w:sz w:val="36"/>
          <w:szCs w:val="36"/>
        </w:rPr>
        <w:t>Adjust Exhibit 9.10 Resale Formula Price Schedule to reflect actual numbers for that particular home.</w:t>
      </w:r>
    </w:p>
    <w:p w:rsidR="005F4875" w:rsidRDefault="005F4875" w:rsidP="005F4875">
      <w:pPr>
        <w:pStyle w:val="ListParagraph"/>
        <w:rPr>
          <w:rFonts w:ascii="Garamond" w:hAnsi="Garamond"/>
          <w:sz w:val="36"/>
          <w:szCs w:val="36"/>
        </w:rPr>
      </w:pPr>
    </w:p>
    <w:p w:rsidR="005F4875" w:rsidRPr="00AE6D81" w:rsidRDefault="005F4875" w:rsidP="00AE6D81">
      <w:pPr>
        <w:pStyle w:val="ListParagraph"/>
        <w:numPr>
          <w:ilvl w:val="0"/>
          <w:numId w:val="4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Fill in a description of the Leased Land in Exhibit 2.1</w:t>
      </w:r>
    </w:p>
    <w:p w:rsidR="00757110" w:rsidRDefault="00757110" w:rsidP="005815DB">
      <w:pPr>
        <w:ind w:left="360"/>
        <w:rPr>
          <w:rFonts w:ascii="Garamond" w:hAnsi="Garamond"/>
          <w:sz w:val="36"/>
          <w:szCs w:val="36"/>
        </w:rPr>
      </w:pPr>
    </w:p>
    <w:p w:rsidR="00757110" w:rsidRPr="00AE6D81" w:rsidRDefault="00757110" w:rsidP="00AE6D81">
      <w:pPr>
        <w:pStyle w:val="ListParagraph"/>
        <w:numPr>
          <w:ilvl w:val="0"/>
          <w:numId w:val="4"/>
        </w:numPr>
        <w:rPr>
          <w:rFonts w:ascii="Garamond" w:hAnsi="Garamond"/>
          <w:sz w:val="36"/>
          <w:szCs w:val="36"/>
        </w:rPr>
      </w:pPr>
      <w:r w:rsidRPr="00AE6D81">
        <w:rPr>
          <w:rFonts w:ascii="Garamond" w:hAnsi="Garamond"/>
          <w:sz w:val="36"/>
          <w:szCs w:val="36"/>
        </w:rPr>
        <w:t xml:space="preserve">Fill in the </w:t>
      </w:r>
      <w:r w:rsidR="00AE6D81">
        <w:rPr>
          <w:rFonts w:ascii="Garamond" w:hAnsi="Garamond"/>
          <w:sz w:val="36"/>
          <w:szCs w:val="36"/>
        </w:rPr>
        <w:t xml:space="preserve">following </w:t>
      </w:r>
      <w:r w:rsidRPr="00AE6D81">
        <w:rPr>
          <w:rFonts w:ascii="Garamond" w:hAnsi="Garamond"/>
          <w:sz w:val="36"/>
          <w:szCs w:val="36"/>
        </w:rPr>
        <w:t xml:space="preserve">blanks in the Ground Lease: </w:t>
      </w:r>
    </w:p>
    <w:p w:rsidR="00757110" w:rsidRDefault="00757110" w:rsidP="00757110">
      <w:pPr>
        <w:pStyle w:val="ListParagraph"/>
        <w:numPr>
          <w:ilvl w:val="0"/>
          <w:numId w:val="3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The d</w:t>
      </w:r>
      <w:r w:rsidRPr="00757110">
        <w:rPr>
          <w:rFonts w:ascii="Garamond" w:hAnsi="Garamond"/>
          <w:sz w:val="36"/>
          <w:szCs w:val="36"/>
        </w:rPr>
        <w:t xml:space="preserve">ate </w:t>
      </w:r>
      <w:r>
        <w:rPr>
          <w:rFonts w:ascii="Garamond" w:hAnsi="Garamond"/>
          <w:sz w:val="36"/>
          <w:szCs w:val="36"/>
        </w:rPr>
        <w:t xml:space="preserve">the parties are </w:t>
      </w:r>
      <w:r w:rsidRPr="00757110">
        <w:rPr>
          <w:rFonts w:ascii="Garamond" w:hAnsi="Garamond"/>
          <w:sz w:val="36"/>
          <w:szCs w:val="36"/>
        </w:rPr>
        <w:t xml:space="preserve">signing </w:t>
      </w:r>
      <w:r>
        <w:rPr>
          <w:rFonts w:ascii="Garamond" w:hAnsi="Garamond"/>
          <w:sz w:val="36"/>
          <w:szCs w:val="36"/>
        </w:rPr>
        <w:t xml:space="preserve">the </w:t>
      </w:r>
      <w:r w:rsidRPr="00757110">
        <w:rPr>
          <w:rFonts w:ascii="Garamond" w:hAnsi="Garamond"/>
          <w:sz w:val="36"/>
          <w:szCs w:val="36"/>
        </w:rPr>
        <w:t>Ground Lease and name of Homeowners at top of first page</w:t>
      </w:r>
      <w:r>
        <w:rPr>
          <w:rFonts w:ascii="Garamond" w:hAnsi="Garamond"/>
          <w:sz w:val="36"/>
          <w:szCs w:val="36"/>
        </w:rPr>
        <w:t>.</w:t>
      </w:r>
    </w:p>
    <w:p w:rsidR="00757110" w:rsidRDefault="00757110" w:rsidP="00757110">
      <w:pPr>
        <w:pStyle w:val="ListParagraph"/>
        <w:numPr>
          <w:ilvl w:val="0"/>
          <w:numId w:val="3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T</w:t>
      </w:r>
      <w:r w:rsidRPr="00757110">
        <w:rPr>
          <w:rFonts w:ascii="Garamond" w:hAnsi="Garamond"/>
          <w:sz w:val="36"/>
          <w:szCs w:val="36"/>
        </w:rPr>
        <w:t xml:space="preserve">he starting and ending date of the </w:t>
      </w:r>
      <w:r>
        <w:rPr>
          <w:rFonts w:ascii="Garamond" w:hAnsi="Garamond"/>
          <w:sz w:val="36"/>
          <w:szCs w:val="36"/>
        </w:rPr>
        <w:t>Ground Lease in Section 3.1.</w:t>
      </w:r>
    </w:p>
    <w:p w:rsidR="00757110" w:rsidRDefault="00757110" w:rsidP="00757110">
      <w:pPr>
        <w:pStyle w:val="ListParagraph"/>
        <w:numPr>
          <w:ilvl w:val="0"/>
          <w:numId w:val="3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The Ground Lease Fee in Section 5.1.</w:t>
      </w:r>
    </w:p>
    <w:p w:rsidR="00757110" w:rsidRDefault="00757110" w:rsidP="00757110">
      <w:pPr>
        <w:pStyle w:val="ListParagraph"/>
        <w:numPr>
          <w:ilvl w:val="0"/>
          <w:numId w:val="3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The Stewardship Fee in Section 6.7.</w:t>
      </w:r>
    </w:p>
    <w:p w:rsidR="00757110" w:rsidRDefault="00757110" w:rsidP="00757110">
      <w:pPr>
        <w:pStyle w:val="ListParagraph"/>
        <w:numPr>
          <w:ilvl w:val="0"/>
          <w:numId w:val="3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The original purchase price </w:t>
      </w:r>
      <w:r w:rsidR="00AE6D81">
        <w:rPr>
          <w:rFonts w:ascii="Garamond" w:hAnsi="Garamond"/>
          <w:sz w:val="36"/>
          <w:szCs w:val="36"/>
        </w:rPr>
        <w:t xml:space="preserve">(which is the price that the Homeowners pay, not including any subsidy) </w:t>
      </w:r>
      <w:r>
        <w:rPr>
          <w:rFonts w:ascii="Garamond" w:hAnsi="Garamond"/>
          <w:sz w:val="36"/>
          <w:szCs w:val="36"/>
        </w:rPr>
        <w:t>and the percent of annual equity increase in Section 9.10.</w:t>
      </w:r>
    </w:p>
    <w:p w:rsidR="00AE6D81" w:rsidRPr="00757110" w:rsidRDefault="00AE6D81" w:rsidP="00757110">
      <w:pPr>
        <w:pStyle w:val="ListParagraph"/>
        <w:numPr>
          <w:ilvl w:val="0"/>
          <w:numId w:val="3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The name and physical mailing address of the Homeowners in Section 14.1</w:t>
      </w:r>
    </w:p>
    <w:p w:rsidR="00757110" w:rsidRDefault="00757110" w:rsidP="005815DB">
      <w:pPr>
        <w:ind w:left="360"/>
        <w:rPr>
          <w:rFonts w:ascii="Garamond" w:hAnsi="Garamond"/>
          <w:sz w:val="36"/>
          <w:szCs w:val="36"/>
        </w:rPr>
      </w:pPr>
    </w:p>
    <w:p w:rsidR="007F1CF0" w:rsidRPr="00AE6D81" w:rsidRDefault="007F1CF0" w:rsidP="00AE6D81">
      <w:pPr>
        <w:pStyle w:val="ListParagraph"/>
        <w:numPr>
          <w:ilvl w:val="0"/>
          <w:numId w:val="4"/>
        </w:numPr>
        <w:rPr>
          <w:rFonts w:ascii="Garamond" w:hAnsi="Garamond"/>
          <w:sz w:val="36"/>
          <w:szCs w:val="36"/>
        </w:rPr>
      </w:pPr>
      <w:r w:rsidRPr="00AE6D81">
        <w:rPr>
          <w:rFonts w:ascii="Garamond" w:hAnsi="Garamond"/>
          <w:sz w:val="36"/>
          <w:szCs w:val="36"/>
        </w:rPr>
        <w:t xml:space="preserve">Check that </w:t>
      </w:r>
      <w:r w:rsidR="005F4875">
        <w:rPr>
          <w:rFonts w:ascii="Garamond" w:hAnsi="Garamond"/>
          <w:sz w:val="36"/>
          <w:szCs w:val="36"/>
        </w:rPr>
        <w:t xml:space="preserve">each page of </w:t>
      </w:r>
      <w:r w:rsidRPr="00AE6D81">
        <w:rPr>
          <w:rFonts w:ascii="Garamond" w:hAnsi="Garamond"/>
          <w:sz w:val="36"/>
          <w:szCs w:val="36"/>
        </w:rPr>
        <w:t>the Grou</w:t>
      </w:r>
      <w:r w:rsidR="005F4875">
        <w:rPr>
          <w:rFonts w:ascii="Garamond" w:hAnsi="Garamond"/>
          <w:sz w:val="36"/>
          <w:szCs w:val="36"/>
        </w:rPr>
        <w:t>nd Lease is initialed by the Homeowners and that the last page is s</w:t>
      </w:r>
      <w:r w:rsidRPr="00AE6D81">
        <w:rPr>
          <w:rFonts w:ascii="Garamond" w:hAnsi="Garamond"/>
          <w:sz w:val="36"/>
          <w:szCs w:val="36"/>
        </w:rPr>
        <w:t>igned by</w:t>
      </w:r>
      <w:r w:rsidR="005F4875">
        <w:rPr>
          <w:rFonts w:ascii="Garamond" w:hAnsi="Garamond"/>
          <w:sz w:val="36"/>
          <w:szCs w:val="36"/>
        </w:rPr>
        <w:t xml:space="preserve"> GNDC and</w:t>
      </w:r>
      <w:r w:rsidRPr="00AE6D81">
        <w:rPr>
          <w:rFonts w:ascii="Garamond" w:hAnsi="Garamond"/>
          <w:sz w:val="36"/>
          <w:szCs w:val="36"/>
        </w:rPr>
        <w:t xml:space="preserve"> the </w:t>
      </w:r>
      <w:r w:rsidR="005F4875">
        <w:rPr>
          <w:rFonts w:ascii="Garamond" w:hAnsi="Garamond"/>
          <w:sz w:val="36"/>
          <w:szCs w:val="36"/>
        </w:rPr>
        <w:t>Homeowners before a notary</w:t>
      </w:r>
      <w:r w:rsidRPr="00AE6D81">
        <w:rPr>
          <w:rFonts w:ascii="Garamond" w:hAnsi="Garamond"/>
          <w:sz w:val="36"/>
          <w:szCs w:val="36"/>
        </w:rPr>
        <w:t xml:space="preserve">. </w:t>
      </w:r>
    </w:p>
    <w:p w:rsidR="005815DB" w:rsidRDefault="005815DB" w:rsidP="005815DB">
      <w:pPr>
        <w:rPr>
          <w:rFonts w:ascii="Garamond" w:hAnsi="Garamond"/>
          <w:sz w:val="36"/>
          <w:szCs w:val="36"/>
        </w:rPr>
      </w:pPr>
    </w:p>
    <w:p w:rsidR="007F1CF0" w:rsidRDefault="005815DB" w:rsidP="005815DB">
      <w:pPr>
        <w:rPr>
          <w:rFonts w:ascii="Garamond" w:hAnsi="Garamond"/>
          <w:sz w:val="36"/>
          <w:szCs w:val="36"/>
        </w:rPr>
      </w:pPr>
      <w:r w:rsidRPr="005815DB">
        <w:rPr>
          <w:rFonts w:ascii="Garamond" w:hAnsi="Garamon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74EDF" wp14:editId="7CE99B86">
                <wp:simplePos x="0" y="0"/>
                <wp:positionH relativeFrom="column">
                  <wp:posOffset>-342900</wp:posOffset>
                </wp:positionH>
                <wp:positionV relativeFrom="paragraph">
                  <wp:posOffset>28575</wp:posOffset>
                </wp:positionV>
                <wp:extent cx="474980" cy="411480"/>
                <wp:effectExtent l="76200" t="50800" r="83820" b="96520"/>
                <wp:wrapThrough wrapText="bothSides">
                  <wp:wrapPolygon edited="0">
                    <wp:start x="-2310" y="-2667"/>
                    <wp:lineTo x="-3465" y="-2667"/>
                    <wp:lineTo x="-3465" y="25333"/>
                    <wp:lineTo x="24257" y="25333"/>
                    <wp:lineTo x="24257" y="18667"/>
                    <wp:lineTo x="23102" y="-1333"/>
                    <wp:lineTo x="23102" y="-2667"/>
                    <wp:lineTo x="-2310" y="-2667"/>
                  </wp:wrapPolygon>
                </wp:wrapThrough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411480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BF95E" id="Frame 2" o:spid="_x0000_s1026" style="position:absolute;margin-left:-27pt;margin-top:2.25pt;width:37.4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498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" path="m,l474980,r,411480l,411480,,xm51435,51435r,308610l423545,360045r,-308610l51435,51435xe" fillcolor="black [3200]" strokecolor="white [3201]" strokeweight="3pt">
                <v:shadow on="t" color="black" opacity="24903f" origin=",.5" offset="0,.55556mm"/>
                <v:path arrowok="t" o:connecttype="custom" o:connectlocs="0,0;474980,0;474980,411480;0,411480;0,0;51435,51435;51435,360045;423545,360045;423545,51435;51435,51435" o:connectangles="0,0,0,0,0,0,0,0,0,0"/>
                <w10:wrap type="through"/>
              </v:shape>
            </w:pict>
          </mc:Fallback>
        </mc:AlternateContent>
      </w:r>
      <w:r w:rsidR="007F1CF0" w:rsidRPr="005815DB">
        <w:rPr>
          <w:rFonts w:ascii="Garamond" w:hAnsi="Garamond"/>
          <w:sz w:val="36"/>
          <w:szCs w:val="36"/>
        </w:rPr>
        <w:t xml:space="preserve">Check that the Letter of Stipulation has been signed and dated by the homebuyers. </w:t>
      </w:r>
    </w:p>
    <w:p w:rsidR="005815DB" w:rsidRDefault="005815DB" w:rsidP="005815DB">
      <w:pPr>
        <w:rPr>
          <w:rFonts w:ascii="Garamond" w:hAnsi="Garamond"/>
          <w:sz w:val="36"/>
          <w:szCs w:val="36"/>
        </w:rPr>
      </w:pPr>
    </w:p>
    <w:p w:rsidR="00B644A7" w:rsidRDefault="005815DB" w:rsidP="005815DB">
      <w:pPr>
        <w:rPr>
          <w:rFonts w:ascii="Garamond" w:hAnsi="Garamond"/>
          <w:sz w:val="36"/>
          <w:szCs w:val="36"/>
        </w:rPr>
      </w:pPr>
      <w:r w:rsidRPr="005815DB">
        <w:rPr>
          <w:rFonts w:ascii="Garamond" w:hAnsi="Garamon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0DD767" wp14:editId="150D4A69">
                <wp:simplePos x="0" y="0"/>
                <wp:positionH relativeFrom="column">
                  <wp:posOffset>-342900</wp:posOffset>
                </wp:positionH>
                <wp:positionV relativeFrom="paragraph">
                  <wp:posOffset>57150</wp:posOffset>
                </wp:positionV>
                <wp:extent cx="474980" cy="411480"/>
                <wp:effectExtent l="76200" t="50800" r="83820" b="96520"/>
                <wp:wrapThrough wrapText="bothSides">
                  <wp:wrapPolygon edited="0">
                    <wp:start x="-2310" y="-2667"/>
                    <wp:lineTo x="-3465" y="-2667"/>
                    <wp:lineTo x="-3465" y="25333"/>
                    <wp:lineTo x="24257" y="25333"/>
                    <wp:lineTo x="24257" y="18667"/>
                    <wp:lineTo x="23102" y="-1333"/>
                    <wp:lineTo x="23102" y="-2667"/>
                    <wp:lineTo x="-2310" y="-2667"/>
                  </wp:wrapPolygon>
                </wp:wrapThrough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411480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C21DA" id="Frame 4" o:spid="_x0000_s1026" style="position:absolute;margin-left:-27pt;margin-top:4.5pt;width:37.4pt;height:3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498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" path="m,l474980,r,411480l,411480,,xm51435,51435r,308610l423545,360045r,-308610l51435,51435xe" fillcolor="black [3200]" strokecolor="white [3201]" strokeweight="3pt">
                <v:shadow on="t" color="black" opacity="24903f" origin=",.5" offset="0,.55556mm"/>
                <v:path arrowok="t" o:connecttype="custom" o:connectlocs="0,0;474980,0;474980,411480;0,411480;0,0;51435,51435;51435,360045;423545,360045;423545,51435;51435,51435" o:connectangles="0,0,0,0,0,0,0,0,0,0"/>
                <w10:wrap type="through"/>
              </v:shape>
            </w:pict>
          </mc:Fallback>
        </mc:AlternateContent>
      </w:r>
      <w:r w:rsidRPr="005815DB">
        <w:rPr>
          <w:rFonts w:ascii="Garamond" w:hAnsi="Garamond"/>
          <w:sz w:val="36"/>
          <w:szCs w:val="36"/>
        </w:rPr>
        <w:t>C</w:t>
      </w:r>
      <w:r w:rsidR="007F1CF0" w:rsidRPr="005815DB">
        <w:rPr>
          <w:rFonts w:ascii="Garamond" w:hAnsi="Garamond"/>
          <w:sz w:val="36"/>
          <w:szCs w:val="36"/>
        </w:rPr>
        <w:t>heck that the Letter of Acknowledgment has been signed and date</w:t>
      </w:r>
      <w:r w:rsidR="00B644A7">
        <w:rPr>
          <w:rFonts w:ascii="Garamond" w:hAnsi="Garamond"/>
          <w:sz w:val="36"/>
          <w:szCs w:val="36"/>
        </w:rPr>
        <w:t>d by the third party counselor.</w:t>
      </w:r>
    </w:p>
    <w:p w:rsidR="00B644A7" w:rsidRDefault="00B644A7" w:rsidP="005815DB">
      <w:pPr>
        <w:rPr>
          <w:rFonts w:ascii="Garamond" w:hAnsi="Garamond"/>
          <w:sz w:val="36"/>
          <w:szCs w:val="36"/>
        </w:rPr>
      </w:pPr>
    </w:p>
    <w:p w:rsidR="007F1CF0" w:rsidRDefault="005815DB" w:rsidP="005815DB">
      <w:pPr>
        <w:pStyle w:val="ListParagraph"/>
        <w:ind w:left="540"/>
        <w:rPr>
          <w:rFonts w:ascii="Garamond" w:hAnsi="Garamond"/>
          <w:sz w:val="36"/>
          <w:szCs w:val="36"/>
        </w:rPr>
      </w:pPr>
      <w:r w:rsidRPr="005815DB">
        <w:rPr>
          <w:rFonts w:ascii="Garamond" w:hAnsi="Garamon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8CCF37" wp14:editId="7CF66724">
                <wp:simplePos x="0" y="0"/>
                <wp:positionH relativeFrom="column">
                  <wp:posOffset>-342900</wp:posOffset>
                </wp:positionH>
                <wp:positionV relativeFrom="paragraph">
                  <wp:posOffset>85725</wp:posOffset>
                </wp:positionV>
                <wp:extent cx="474980" cy="411480"/>
                <wp:effectExtent l="76200" t="50800" r="83820" b="96520"/>
                <wp:wrapThrough wrapText="bothSides">
                  <wp:wrapPolygon edited="0">
                    <wp:start x="-2310" y="-2667"/>
                    <wp:lineTo x="-3465" y="-2667"/>
                    <wp:lineTo x="-3465" y="25333"/>
                    <wp:lineTo x="24257" y="25333"/>
                    <wp:lineTo x="24257" y="18667"/>
                    <wp:lineTo x="23102" y="-1333"/>
                    <wp:lineTo x="23102" y="-2667"/>
                    <wp:lineTo x="-2310" y="-2667"/>
                  </wp:wrapPolygon>
                </wp:wrapThrough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411480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C1A0B" id="Frame 6" o:spid="_x0000_s1026" style="position:absolute;margin-left:-27pt;margin-top:6.75pt;width:37.4pt;height:3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498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" path="m,l474980,r,411480l,411480,,xm51435,51435r,308610l423545,360045r,-308610l51435,51435xe" fillcolor="black [3200]" strokecolor="white [3201]" strokeweight="3pt">
                <v:shadow on="t" color="black" opacity="24903f" origin=",.5" offset="0,.55556mm"/>
                <v:path arrowok="t" o:connecttype="custom" o:connectlocs="0,0;474980,0;474980,411480;0,411480;0,0;51435,51435;51435,360045;423545,360045;423545,51435;51435,51435" o:connectangles="0,0,0,0,0,0,0,0,0,0"/>
                <w10:wrap type="through"/>
              </v:shape>
            </w:pict>
          </mc:Fallback>
        </mc:AlternateContent>
      </w:r>
      <w:r w:rsidR="007F1CF0" w:rsidRPr="005815DB">
        <w:rPr>
          <w:rFonts w:ascii="Garamond" w:hAnsi="Garamond"/>
          <w:sz w:val="36"/>
          <w:szCs w:val="36"/>
        </w:rPr>
        <w:t xml:space="preserve">Check that the Deed </w:t>
      </w:r>
      <w:r w:rsidR="006F28DB">
        <w:rPr>
          <w:rFonts w:ascii="Garamond" w:hAnsi="Garamond"/>
          <w:sz w:val="36"/>
          <w:szCs w:val="36"/>
        </w:rPr>
        <w:t>for Sale of</w:t>
      </w:r>
      <w:r w:rsidR="00B63803">
        <w:rPr>
          <w:rFonts w:ascii="Garamond" w:hAnsi="Garamond"/>
          <w:sz w:val="36"/>
          <w:szCs w:val="36"/>
        </w:rPr>
        <w:t xml:space="preserve"> Improvements O</w:t>
      </w:r>
      <w:r w:rsidR="007F1CF0" w:rsidRPr="005815DB">
        <w:rPr>
          <w:rFonts w:ascii="Garamond" w:hAnsi="Garamond"/>
          <w:sz w:val="36"/>
          <w:szCs w:val="36"/>
        </w:rPr>
        <w:t xml:space="preserve">nly has been </w:t>
      </w:r>
      <w:r w:rsidRPr="005815DB">
        <w:rPr>
          <w:rFonts w:ascii="Garamond" w:hAnsi="Garamond"/>
          <w:sz w:val="36"/>
          <w:szCs w:val="36"/>
        </w:rPr>
        <w:t>properly filled out</w:t>
      </w:r>
      <w:r w:rsidR="005F4875">
        <w:rPr>
          <w:rFonts w:ascii="Garamond" w:hAnsi="Garamond"/>
          <w:sz w:val="36"/>
          <w:szCs w:val="36"/>
        </w:rPr>
        <w:t xml:space="preserve"> (including a description of the Home in Attachment A, a description of the Leased Land in Attachment B, and the </w:t>
      </w:r>
      <w:r w:rsidR="006F28DB">
        <w:rPr>
          <w:rFonts w:ascii="Garamond" w:hAnsi="Garamond"/>
          <w:sz w:val="36"/>
          <w:szCs w:val="36"/>
        </w:rPr>
        <w:t>entire signed Ground Lease</w:t>
      </w:r>
      <w:r w:rsidR="00B644A7">
        <w:rPr>
          <w:rFonts w:ascii="Garamond" w:hAnsi="Garamond"/>
          <w:sz w:val="36"/>
          <w:szCs w:val="36"/>
        </w:rPr>
        <w:t xml:space="preserve">, plus </w:t>
      </w:r>
      <w:r w:rsidR="006F28DB">
        <w:rPr>
          <w:rFonts w:ascii="Garamond" w:hAnsi="Garamond"/>
          <w:sz w:val="36"/>
          <w:szCs w:val="36"/>
        </w:rPr>
        <w:t>Exhibits in Attachment C</w:t>
      </w:r>
      <w:r w:rsidR="005F4875">
        <w:rPr>
          <w:rFonts w:ascii="Garamond" w:hAnsi="Garamond"/>
          <w:sz w:val="36"/>
          <w:szCs w:val="36"/>
        </w:rPr>
        <w:t>),</w:t>
      </w:r>
      <w:r w:rsidRPr="005815DB">
        <w:rPr>
          <w:rFonts w:ascii="Garamond" w:hAnsi="Garamond"/>
          <w:sz w:val="36"/>
          <w:szCs w:val="36"/>
        </w:rPr>
        <w:t xml:space="preserve"> signed, and notarized. </w:t>
      </w:r>
    </w:p>
    <w:p w:rsidR="006A4E34" w:rsidRDefault="006A4E34" w:rsidP="005815DB">
      <w:pPr>
        <w:pStyle w:val="ListParagraph"/>
        <w:ind w:left="540"/>
        <w:rPr>
          <w:rFonts w:ascii="Garamond" w:hAnsi="Garamond"/>
          <w:sz w:val="36"/>
          <w:szCs w:val="36"/>
        </w:rPr>
      </w:pPr>
    </w:p>
    <w:p w:rsidR="007F1CF0" w:rsidRDefault="005815DB" w:rsidP="005815DB">
      <w:pPr>
        <w:pStyle w:val="ListParagraph"/>
        <w:rPr>
          <w:rFonts w:ascii="Garamond" w:hAnsi="Garamond"/>
          <w:sz w:val="36"/>
          <w:szCs w:val="36"/>
        </w:rPr>
      </w:pPr>
      <w:r w:rsidRPr="005815DB">
        <w:rPr>
          <w:rFonts w:ascii="Garamond" w:hAnsi="Garamon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DB90C" wp14:editId="1040BAD5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474980" cy="411480"/>
                <wp:effectExtent l="76200" t="50800" r="83820" b="96520"/>
                <wp:wrapThrough wrapText="bothSides">
                  <wp:wrapPolygon edited="0">
                    <wp:start x="-2310" y="-2667"/>
                    <wp:lineTo x="-3465" y="-2667"/>
                    <wp:lineTo x="-3465" y="25333"/>
                    <wp:lineTo x="24257" y="25333"/>
                    <wp:lineTo x="24257" y="18667"/>
                    <wp:lineTo x="23102" y="-1333"/>
                    <wp:lineTo x="23102" y="-2667"/>
                    <wp:lineTo x="-2310" y="-2667"/>
                  </wp:wrapPolygon>
                </wp:wrapThrough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411480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C9742" id="Frame 3" o:spid="_x0000_s1026" style="position:absolute;margin-left:-27pt;margin-top:9pt;width:37.4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498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" path="m,l474980,r,411480l,411480,,xm51435,51435r,308610l423545,360045r,-308610l51435,51435xe" fillcolor="black [3200]" strokecolor="white [3201]" strokeweight="3pt">
                <v:shadow on="t" color="black" opacity="24903f" origin=",.5" offset="0,.55556mm"/>
                <v:path arrowok="t" o:connecttype="custom" o:connectlocs="0,0;474980,0;474980,411480;0,411480;0,0;51435,51435;51435,360045;423545,360045;423545,51435;51435,51435" o:connectangles="0,0,0,0,0,0,0,0,0,0"/>
                <w10:wrap type="through"/>
              </v:shape>
            </w:pict>
          </mc:Fallback>
        </mc:AlternateContent>
      </w:r>
      <w:r w:rsidR="007F1CF0" w:rsidRPr="005815DB">
        <w:rPr>
          <w:rFonts w:ascii="Garamond" w:hAnsi="Garamond"/>
          <w:sz w:val="36"/>
          <w:szCs w:val="36"/>
        </w:rPr>
        <w:t xml:space="preserve">Check that the </w:t>
      </w:r>
      <w:r w:rsidRPr="005815DB">
        <w:rPr>
          <w:rFonts w:ascii="Garamond" w:hAnsi="Garamond"/>
          <w:sz w:val="36"/>
          <w:szCs w:val="36"/>
        </w:rPr>
        <w:t>Fannie Mae Ground Lease Rider has been properly filled out</w:t>
      </w:r>
      <w:r w:rsidR="00962053">
        <w:rPr>
          <w:rFonts w:ascii="Garamond" w:hAnsi="Garamond"/>
          <w:sz w:val="36"/>
          <w:szCs w:val="36"/>
        </w:rPr>
        <w:t xml:space="preserve"> on first page</w:t>
      </w:r>
      <w:r w:rsidRPr="005815DB">
        <w:rPr>
          <w:rFonts w:ascii="Garamond" w:hAnsi="Garamond"/>
          <w:sz w:val="36"/>
          <w:szCs w:val="36"/>
        </w:rPr>
        <w:t xml:space="preserve">, signed by both GNDC and the homebuyers, and notarized. </w:t>
      </w:r>
    </w:p>
    <w:p w:rsidR="005815DB" w:rsidRPr="005815DB" w:rsidRDefault="005815DB" w:rsidP="005815DB">
      <w:pPr>
        <w:pStyle w:val="ListParagraph"/>
        <w:rPr>
          <w:rFonts w:ascii="Garamond" w:hAnsi="Garamond"/>
          <w:sz w:val="36"/>
          <w:szCs w:val="36"/>
        </w:rPr>
      </w:pPr>
      <w:r w:rsidRPr="005815DB">
        <w:rPr>
          <w:rFonts w:ascii="Garamond" w:hAnsi="Garamon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469B61" wp14:editId="6BC3C2DC">
                <wp:simplePos x="0" y="0"/>
                <wp:positionH relativeFrom="column">
                  <wp:posOffset>-342900</wp:posOffset>
                </wp:positionH>
                <wp:positionV relativeFrom="paragraph">
                  <wp:posOffset>257175</wp:posOffset>
                </wp:positionV>
                <wp:extent cx="474980" cy="411480"/>
                <wp:effectExtent l="76200" t="50800" r="83820" b="96520"/>
                <wp:wrapThrough wrapText="bothSides">
                  <wp:wrapPolygon edited="0">
                    <wp:start x="-2310" y="-2667"/>
                    <wp:lineTo x="-3465" y="-2667"/>
                    <wp:lineTo x="-3465" y="25333"/>
                    <wp:lineTo x="24257" y="25333"/>
                    <wp:lineTo x="24257" y="18667"/>
                    <wp:lineTo x="23102" y="-1333"/>
                    <wp:lineTo x="23102" y="-2667"/>
                    <wp:lineTo x="-2310" y="-2667"/>
                  </wp:wrapPolygon>
                </wp:wrapThrough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411480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AD3F6" id="Frame 7" o:spid="_x0000_s1026" style="position:absolute;margin-left:-27pt;margin-top:20.25pt;width:37.4pt;height:3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498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" path="m,l474980,r,411480l,411480,,xm51435,51435r,308610l423545,360045r,-308610l51435,51435xe" fillcolor="black [3200]" strokecolor="white [3201]" strokeweight="3pt">
                <v:shadow on="t" color="black" opacity="24903f" origin=",.5" offset="0,.55556mm"/>
                <v:path arrowok="t" o:connecttype="custom" o:connectlocs="0,0;474980,0;474980,411480;0,411480;0,0;51435,51435;51435,360045;423545,360045;423545,51435;51435,51435" o:connectangles="0,0,0,0,0,0,0,0,0,0"/>
                <w10:wrap type="through"/>
              </v:shape>
            </w:pict>
          </mc:Fallback>
        </mc:AlternateContent>
      </w:r>
    </w:p>
    <w:p w:rsidR="00962053" w:rsidRPr="00962053" w:rsidRDefault="006F28DB" w:rsidP="00962053">
      <w:pPr>
        <w:pStyle w:val="ListParagraph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Record</w:t>
      </w:r>
      <w:r w:rsidR="00B63803">
        <w:rPr>
          <w:rFonts w:ascii="Garamond" w:hAnsi="Garamond"/>
          <w:sz w:val="36"/>
          <w:szCs w:val="36"/>
        </w:rPr>
        <w:t xml:space="preserve"> the Deed </w:t>
      </w:r>
      <w:r>
        <w:rPr>
          <w:rFonts w:ascii="Garamond" w:hAnsi="Garamond"/>
          <w:sz w:val="36"/>
          <w:szCs w:val="36"/>
        </w:rPr>
        <w:t xml:space="preserve">for Sale of Improvements Only, including </w:t>
      </w:r>
      <w:r w:rsidR="00B644A7">
        <w:rPr>
          <w:rFonts w:ascii="Garamond" w:hAnsi="Garamond"/>
          <w:sz w:val="36"/>
          <w:szCs w:val="36"/>
        </w:rPr>
        <w:t>Attachments A, B, and C;</w:t>
      </w:r>
      <w:r>
        <w:rPr>
          <w:rFonts w:ascii="Garamond" w:hAnsi="Garamond"/>
          <w:sz w:val="36"/>
          <w:szCs w:val="36"/>
        </w:rPr>
        <w:t xml:space="preserve"> and the Fannie Mae Ground Lease Rider.</w:t>
      </w:r>
    </w:p>
    <w:p w:rsidR="007F1CF0" w:rsidRPr="005815DB" w:rsidRDefault="00962053" w:rsidP="00156C3C">
      <w:pPr>
        <w:pStyle w:val="ListParagraph"/>
        <w:rPr>
          <w:rFonts w:ascii="Garamond" w:hAnsi="Garamond"/>
          <w:sz w:val="36"/>
          <w:szCs w:val="36"/>
        </w:rPr>
      </w:pPr>
      <w:r w:rsidRPr="005815DB">
        <w:rPr>
          <w:rFonts w:ascii="Garamond" w:hAnsi="Garamon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0950A" wp14:editId="127265F2">
                <wp:simplePos x="0" y="0"/>
                <wp:positionH relativeFrom="column">
                  <wp:posOffset>-304800</wp:posOffset>
                </wp:positionH>
                <wp:positionV relativeFrom="paragraph">
                  <wp:posOffset>171450</wp:posOffset>
                </wp:positionV>
                <wp:extent cx="474980" cy="398780"/>
                <wp:effectExtent l="76200" t="57150" r="77470" b="96520"/>
                <wp:wrapThrough wrapText="bothSides">
                  <wp:wrapPolygon edited="0">
                    <wp:start x="-3465" y="-3096"/>
                    <wp:lineTo x="-2599" y="25796"/>
                    <wp:lineTo x="23390" y="25796"/>
                    <wp:lineTo x="24257" y="-3096"/>
                    <wp:lineTo x="-3465" y="-3096"/>
                  </wp:wrapPolygon>
                </wp:wrapThrough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39878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1F703" id="Frame 5" o:spid="_x0000_s1026" style="position:absolute;margin-left:-24pt;margin-top:13.5pt;width:37.4pt;height:3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4980,39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" path="m,l474980,r,398780l,398780,,xm49848,49848r,299085l425133,348933r,-299085l49848,49848xe" fillcolor="windowText" strokecolor="window" strokeweight="3pt">
                <v:shadow on="t" color="black" opacity="24903f" origin=",.5" offset="0,.55556mm"/>
                <v:path arrowok="t" o:connecttype="custom" o:connectlocs="0,0;474980,0;474980,398780;0,398780;0,0;49848,49848;49848,348933;425133,348933;425133,49848;49848,49848" o:connectangles="0,0,0,0,0,0,0,0,0,0"/>
                <w10:wrap type="through"/>
              </v:shape>
            </w:pict>
          </mc:Fallback>
        </mc:AlternateContent>
      </w:r>
    </w:p>
    <w:p w:rsidR="00156C3C" w:rsidRPr="00962053" w:rsidRDefault="00156C3C" w:rsidP="00156C3C">
      <w:pPr>
        <w:pStyle w:val="ListParagraph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Check settlement documents for one-time, lease initiation fee at 3% of initial sales prices (not including subsidies).</w:t>
      </w:r>
    </w:p>
    <w:p w:rsidR="007F1CF0" w:rsidRPr="005815DB" w:rsidRDefault="007F1CF0">
      <w:pPr>
        <w:rPr>
          <w:rFonts w:ascii="Garamond" w:hAnsi="Garamond"/>
          <w:sz w:val="36"/>
          <w:szCs w:val="36"/>
        </w:rPr>
      </w:pPr>
    </w:p>
    <w:sectPr w:rsidR="007F1CF0" w:rsidRPr="005815DB" w:rsidSect="005815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0C08"/>
    <w:multiLevelType w:val="hybridMultilevel"/>
    <w:tmpl w:val="9DDA22F0"/>
    <w:lvl w:ilvl="0" w:tplc="961C24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433448"/>
    <w:multiLevelType w:val="hybridMultilevel"/>
    <w:tmpl w:val="25B02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0187A"/>
    <w:multiLevelType w:val="hybridMultilevel"/>
    <w:tmpl w:val="DC08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B66F2"/>
    <w:multiLevelType w:val="hybridMultilevel"/>
    <w:tmpl w:val="44807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F0"/>
    <w:rsid w:val="00153A6F"/>
    <w:rsid w:val="00156C3C"/>
    <w:rsid w:val="003764BA"/>
    <w:rsid w:val="00431BA6"/>
    <w:rsid w:val="005815DB"/>
    <w:rsid w:val="005F4875"/>
    <w:rsid w:val="006A4E34"/>
    <w:rsid w:val="006F28DB"/>
    <w:rsid w:val="00757110"/>
    <w:rsid w:val="00772AA4"/>
    <w:rsid w:val="007F1CF0"/>
    <w:rsid w:val="00962053"/>
    <w:rsid w:val="00AE6D81"/>
    <w:rsid w:val="00B63803"/>
    <w:rsid w:val="00B644A7"/>
    <w:rsid w:val="00CD6778"/>
    <w:rsid w:val="00D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AEFC67"/>
  <w14:defaultImageDpi w14:val="300"/>
  <w15:docId w15:val="{916F0C28-F534-425F-AACF-4808B866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C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A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Bendele</dc:creator>
  <cp:keywords/>
  <dc:description/>
  <cp:lastModifiedBy>Platts-Mills, Eliza T</cp:lastModifiedBy>
  <cp:revision>3</cp:revision>
  <cp:lastPrinted>2018-06-05T16:25:00Z</cp:lastPrinted>
  <dcterms:created xsi:type="dcterms:W3CDTF">2018-06-05T16:25:00Z</dcterms:created>
  <dcterms:modified xsi:type="dcterms:W3CDTF">2018-06-05T16:35:00Z</dcterms:modified>
</cp:coreProperties>
</file>