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1D65" w14:textId="77777777" w:rsidR="00093A8F" w:rsidRPr="000C02B4" w:rsidRDefault="00093A8F">
      <w:pPr>
        <w:rPr>
          <w:rFonts w:asciiTheme="minorHAnsi" w:hAnsiTheme="minorHAnsi"/>
          <w:b/>
          <w:sz w:val="40"/>
          <w:szCs w:val="40"/>
        </w:rPr>
      </w:pPr>
      <w:r w:rsidRPr="000C02B4">
        <w:rPr>
          <w:rFonts w:asciiTheme="minorHAnsi" w:hAnsiTheme="minorHAnsi"/>
          <w:b/>
          <w:sz w:val="40"/>
          <w:szCs w:val="40"/>
        </w:rPr>
        <w:t xml:space="preserve">TQ </w:t>
      </w:r>
      <w:r w:rsidR="00A630A5" w:rsidRPr="000C02B4">
        <w:rPr>
          <w:rFonts w:asciiTheme="minorHAnsi" w:hAnsiTheme="minorHAnsi"/>
          <w:b/>
          <w:color w:val="000000" w:themeColor="text1"/>
          <w:sz w:val="40"/>
          <w:szCs w:val="40"/>
        </w:rPr>
        <w:t>and LLM T</w:t>
      </w:r>
      <w:r w:rsidR="000C02B4">
        <w:rPr>
          <w:rFonts w:asciiTheme="minorHAnsi" w:hAnsiTheme="minorHAnsi"/>
          <w:b/>
          <w:color w:val="000000" w:themeColor="text1"/>
          <w:sz w:val="40"/>
          <w:szCs w:val="40"/>
        </w:rPr>
        <w:t>Q</w:t>
      </w:r>
      <w:r w:rsidR="00A630A5" w:rsidRPr="000C02B4">
        <w:rPr>
          <w:rFonts w:asciiTheme="minorHAnsi" w:hAnsiTheme="minorHAnsi"/>
          <w:b/>
          <w:sz w:val="40"/>
          <w:szCs w:val="40"/>
        </w:rPr>
        <w:t xml:space="preserve"> </w:t>
      </w:r>
      <w:r w:rsidRPr="000C02B4">
        <w:rPr>
          <w:rFonts w:asciiTheme="minorHAnsi" w:hAnsiTheme="minorHAnsi"/>
          <w:b/>
          <w:sz w:val="40"/>
          <w:szCs w:val="40"/>
        </w:rPr>
        <w:t>Application</w:t>
      </w:r>
    </w:p>
    <w:p w14:paraId="01184C7A" w14:textId="12914C1C" w:rsidR="00BD052B" w:rsidRPr="000C02B4" w:rsidRDefault="00E5670E">
      <w:pPr>
        <w:rPr>
          <w:rFonts w:asciiTheme="minorHAnsi" w:hAnsiTheme="minorHAnsi"/>
        </w:rPr>
      </w:pPr>
      <w:r w:rsidRPr="000C02B4">
        <w:rPr>
          <w:rFonts w:asciiTheme="minorHAnsi" w:hAnsiTheme="minorHAnsi"/>
        </w:rPr>
        <w:t xml:space="preserve">For </w:t>
      </w:r>
      <w:r w:rsidR="00093A8F" w:rsidRPr="000C02B4">
        <w:rPr>
          <w:rFonts w:asciiTheme="minorHAnsi" w:hAnsiTheme="minorHAnsi"/>
        </w:rPr>
        <w:t>20</w:t>
      </w:r>
      <w:r w:rsidR="00E25F0A">
        <w:rPr>
          <w:rFonts w:asciiTheme="minorHAnsi" w:hAnsiTheme="minorHAnsi"/>
        </w:rPr>
        <w:t>2</w:t>
      </w:r>
      <w:r w:rsidR="004010A6">
        <w:rPr>
          <w:rFonts w:asciiTheme="minorHAnsi" w:hAnsiTheme="minorHAnsi"/>
        </w:rPr>
        <w:t>5</w:t>
      </w:r>
      <w:r w:rsidR="00093A8F" w:rsidRPr="000C02B4">
        <w:rPr>
          <w:rFonts w:asciiTheme="minorHAnsi" w:hAnsiTheme="minorHAnsi"/>
        </w:rPr>
        <w:t>–</w:t>
      </w:r>
      <w:r w:rsidR="005056E4" w:rsidRPr="000C02B4">
        <w:rPr>
          <w:rFonts w:asciiTheme="minorHAnsi" w:hAnsiTheme="minorHAnsi"/>
        </w:rPr>
        <w:t>20</w:t>
      </w:r>
      <w:r w:rsidR="00B66DD9">
        <w:rPr>
          <w:rFonts w:asciiTheme="minorHAnsi" w:hAnsiTheme="minorHAnsi"/>
        </w:rPr>
        <w:t>2</w:t>
      </w:r>
      <w:r w:rsidR="004010A6">
        <w:rPr>
          <w:rFonts w:asciiTheme="minorHAnsi" w:hAnsiTheme="minorHAnsi"/>
        </w:rPr>
        <w:t>6</w:t>
      </w:r>
      <w:r w:rsidR="00C415EF" w:rsidRPr="000C02B4">
        <w:rPr>
          <w:rFonts w:asciiTheme="minorHAnsi" w:hAnsiTheme="minorHAnsi"/>
        </w:rPr>
        <w:t xml:space="preserve"> s</w:t>
      </w:r>
      <w:r w:rsidR="005056E4" w:rsidRPr="000C02B4">
        <w:rPr>
          <w:rFonts w:asciiTheme="minorHAnsi" w:hAnsiTheme="minorHAnsi"/>
        </w:rPr>
        <w:t xml:space="preserve">chool </w:t>
      </w:r>
      <w:r w:rsidR="00C415EF" w:rsidRPr="000C02B4">
        <w:rPr>
          <w:rFonts w:asciiTheme="minorHAnsi" w:hAnsiTheme="minorHAnsi"/>
        </w:rPr>
        <w:t>y</w:t>
      </w:r>
      <w:r w:rsidR="005056E4" w:rsidRPr="000C02B4">
        <w:rPr>
          <w:rFonts w:asciiTheme="minorHAnsi" w:hAnsiTheme="minorHAnsi"/>
        </w:rPr>
        <w:t>ear</w:t>
      </w:r>
    </w:p>
    <w:p w14:paraId="1C3A9690" w14:textId="77777777" w:rsidR="005056E4" w:rsidRPr="000C02B4" w:rsidRDefault="005056E4">
      <w:pPr>
        <w:rPr>
          <w:rFonts w:asciiTheme="minorHAnsi" w:hAnsiTheme="minorHAnsi"/>
          <w:b/>
          <w:i/>
          <w:sz w:val="22"/>
          <w:szCs w:val="20"/>
        </w:rPr>
      </w:pPr>
    </w:p>
    <w:p w14:paraId="0EAED0EB" w14:textId="77777777" w:rsidR="00BD052B" w:rsidRPr="000C02B4" w:rsidRDefault="00BD052B">
      <w:pPr>
        <w:rPr>
          <w:rFonts w:asciiTheme="minorHAnsi" w:hAnsiTheme="minorHAnsi"/>
        </w:rPr>
      </w:pPr>
      <w:r w:rsidRPr="000C02B4">
        <w:rPr>
          <w:rFonts w:asciiTheme="minorHAnsi" w:hAnsiTheme="minorHAnsi"/>
          <w:b/>
        </w:rPr>
        <w:t>Instructions</w:t>
      </w:r>
    </w:p>
    <w:p w14:paraId="63919059" w14:textId="581B6131" w:rsidR="00937DF8" w:rsidRPr="000C02B4" w:rsidRDefault="00BD052B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 w:rsidRPr="000C02B4">
        <w:rPr>
          <w:rFonts w:ascii="Cambria" w:hAnsi="Cambria"/>
          <w:sz w:val="22"/>
          <w:szCs w:val="22"/>
        </w:rPr>
        <w:t>Fill out this form</w:t>
      </w:r>
      <w:r w:rsidR="00937DF8" w:rsidRPr="000C02B4">
        <w:rPr>
          <w:rFonts w:ascii="Cambria" w:hAnsi="Cambria"/>
          <w:sz w:val="22"/>
          <w:szCs w:val="22"/>
        </w:rPr>
        <w:t xml:space="preserve">. </w:t>
      </w:r>
    </w:p>
    <w:p w14:paraId="625BA363" w14:textId="6295BFB3" w:rsidR="00937DF8" w:rsidRPr="000C02B4" w:rsidRDefault="00EF0164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Submit</w:t>
      </w:r>
      <w:r w:rsidR="00937DF8" w:rsidRPr="000C02B4">
        <w:rPr>
          <w:rFonts w:ascii="Cambria" w:hAnsi="Cambria"/>
          <w:sz w:val="22"/>
          <w:szCs w:val="22"/>
        </w:rPr>
        <w:t xml:space="preserve"> your</w:t>
      </w:r>
      <w:r w:rsidR="00752316" w:rsidRPr="000C02B4">
        <w:rPr>
          <w:rFonts w:ascii="Cambria" w:hAnsi="Cambria"/>
          <w:sz w:val="22"/>
          <w:szCs w:val="22"/>
        </w:rPr>
        <w:t xml:space="preserve"> résumé.</w:t>
      </w:r>
      <w:r w:rsidR="00A73873" w:rsidRPr="000C02B4">
        <w:rPr>
          <w:rFonts w:ascii="Cambria" w:hAnsi="Cambria"/>
          <w:sz w:val="22"/>
          <w:szCs w:val="22"/>
        </w:rPr>
        <w:t xml:space="preserve"> </w:t>
      </w:r>
    </w:p>
    <w:p w14:paraId="7097ECDF" w14:textId="54EE602D" w:rsidR="00F47532" w:rsidRPr="008D0F6A" w:rsidRDefault="00EF0164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 w:rsidRPr="008D0F6A">
        <w:rPr>
          <w:rFonts w:ascii="Cambria" w:hAnsi="Cambria"/>
          <w:sz w:val="22"/>
          <w:szCs w:val="22"/>
        </w:rPr>
        <w:t>Submit</w:t>
      </w:r>
      <w:r w:rsidR="00233232" w:rsidRPr="008D0F6A">
        <w:rPr>
          <w:rFonts w:ascii="Cambria" w:hAnsi="Cambria"/>
          <w:sz w:val="22"/>
          <w:szCs w:val="22"/>
        </w:rPr>
        <w:t xml:space="preserve"> a brief statement </w:t>
      </w:r>
      <w:r w:rsidR="008D0F6A" w:rsidRPr="008D0F6A">
        <w:rPr>
          <w:rFonts w:ascii="Cambria" w:hAnsi="Cambria"/>
          <w:sz w:val="22"/>
          <w:szCs w:val="22"/>
        </w:rPr>
        <w:t>addressing: (1) why you want to be a TQ; (2</w:t>
      </w:r>
      <w:r w:rsidR="00233232" w:rsidRPr="008D0F6A">
        <w:rPr>
          <w:rFonts w:ascii="Cambria" w:hAnsi="Cambria"/>
          <w:sz w:val="22"/>
          <w:szCs w:val="22"/>
        </w:rPr>
        <w:t xml:space="preserve">) why you </w:t>
      </w:r>
      <w:r w:rsidR="005553DF" w:rsidRPr="008D0F6A">
        <w:rPr>
          <w:rFonts w:ascii="Cambria" w:hAnsi="Cambria"/>
          <w:sz w:val="22"/>
          <w:szCs w:val="22"/>
        </w:rPr>
        <w:t xml:space="preserve">are choosing </w:t>
      </w:r>
      <w:r w:rsidR="00A630A5" w:rsidRPr="008D0F6A">
        <w:rPr>
          <w:rFonts w:ascii="Cambria" w:hAnsi="Cambria"/>
          <w:sz w:val="22"/>
          <w:szCs w:val="22"/>
        </w:rPr>
        <w:t>this job</w:t>
      </w:r>
      <w:r w:rsidR="005553DF" w:rsidRPr="008D0F6A">
        <w:rPr>
          <w:rFonts w:ascii="Cambria" w:hAnsi="Cambria"/>
          <w:sz w:val="22"/>
          <w:szCs w:val="22"/>
        </w:rPr>
        <w:t xml:space="preserve"> over other </w:t>
      </w:r>
      <w:r w:rsidR="00233232" w:rsidRPr="008D0F6A">
        <w:rPr>
          <w:rFonts w:ascii="Cambria" w:hAnsi="Cambria"/>
          <w:sz w:val="22"/>
          <w:szCs w:val="22"/>
        </w:rPr>
        <w:t>law-school activit</w:t>
      </w:r>
      <w:r w:rsidR="005553DF" w:rsidRPr="008D0F6A">
        <w:rPr>
          <w:rFonts w:ascii="Cambria" w:hAnsi="Cambria"/>
          <w:sz w:val="22"/>
          <w:szCs w:val="22"/>
        </w:rPr>
        <w:t>ies</w:t>
      </w:r>
      <w:r w:rsidR="00004AEF" w:rsidRPr="008D0F6A">
        <w:rPr>
          <w:rFonts w:ascii="Cambria" w:hAnsi="Cambria"/>
          <w:sz w:val="22"/>
          <w:szCs w:val="22"/>
        </w:rPr>
        <w:t>;</w:t>
      </w:r>
      <w:r w:rsidR="00233232" w:rsidRPr="008D0F6A">
        <w:rPr>
          <w:rFonts w:ascii="Cambria" w:hAnsi="Cambria"/>
          <w:sz w:val="22"/>
          <w:szCs w:val="22"/>
        </w:rPr>
        <w:t xml:space="preserve"> and (</w:t>
      </w:r>
      <w:r w:rsidR="008D0F6A" w:rsidRPr="008D0F6A">
        <w:rPr>
          <w:rFonts w:ascii="Cambria" w:hAnsi="Cambria"/>
          <w:sz w:val="22"/>
          <w:szCs w:val="22"/>
        </w:rPr>
        <w:t>3</w:t>
      </w:r>
      <w:r w:rsidR="00233232" w:rsidRPr="008D0F6A">
        <w:rPr>
          <w:rFonts w:ascii="Cambria" w:hAnsi="Cambria"/>
          <w:sz w:val="22"/>
          <w:szCs w:val="22"/>
        </w:rPr>
        <w:t xml:space="preserve">) how you will balance </w:t>
      </w:r>
      <w:r w:rsidR="00A630A5" w:rsidRPr="008D0F6A">
        <w:rPr>
          <w:rFonts w:ascii="Cambria" w:hAnsi="Cambria"/>
          <w:sz w:val="22"/>
          <w:szCs w:val="22"/>
        </w:rPr>
        <w:t>this</w:t>
      </w:r>
      <w:r w:rsidR="005553DF" w:rsidRPr="008D0F6A">
        <w:rPr>
          <w:rFonts w:ascii="Cambria" w:hAnsi="Cambria"/>
          <w:sz w:val="22"/>
          <w:szCs w:val="22"/>
        </w:rPr>
        <w:t xml:space="preserve"> job </w:t>
      </w:r>
      <w:r w:rsidR="00233232" w:rsidRPr="008D0F6A">
        <w:rPr>
          <w:rFonts w:ascii="Cambria" w:hAnsi="Cambria"/>
          <w:sz w:val="22"/>
          <w:szCs w:val="22"/>
        </w:rPr>
        <w:t>with other activities you plan to participate in next year.</w:t>
      </w:r>
      <w:r w:rsidR="008D0F6A" w:rsidRPr="008D0F6A">
        <w:rPr>
          <w:rFonts w:ascii="Cambria" w:hAnsi="Cambria"/>
          <w:sz w:val="22"/>
          <w:szCs w:val="22"/>
        </w:rPr>
        <w:t xml:space="preserve"> </w:t>
      </w:r>
      <w:r w:rsidR="007664B2" w:rsidRPr="008D0F6A">
        <w:rPr>
          <w:rFonts w:ascii="Cambria" w:hAnsi="Cambria"/>
          <w:sz w:val="22"/>
          <w:szCs w:val="22"/>
        </w:rPr>
        <w:t xml:space="preserve">If you wish to be considered for the </w:t>
      </w:r>
      <w:r w:rsidR="00F73322">
        <w:rPr>
          <w:rFonts w:ascii="Cambria" w:hAnsi="Cambria"/>
          <w:sz w:val="22"/>
          <w:szCs w:val="22"/>
        </w:rPr>
        <w:t xml:space="preserve">Lead </w:t>
      </w:r>
      <w:r w:rsidR="007664B2" w:rsidRPr="008D0F6A">
        <w:rPr>
          <w:rFonts w:ascii="Cambria" w:hAnsi="Cambria"/>
          <w:sz w:val="22"/>
          <w:szCs w:val="22"/>
        </w:rPr>
        <w:t xml:space="preserve">TQ, </w:t>
      </w:r>
      <w:r w:rsidR="00F73322">
        <w:rPr>
          <w:rFonts w:ascii="Cambria" w:hAnsi="Cambria"/>
          <w:sz w:val="22"/>
          <w:szCs w:val="22"/>
        </w:rPr>
        <w:t xml:space="preserve">Lead </w:t>
      </w:r>
      <w:r w:rsidR="007664B2" w:rsidRPr="008D0F6A">
        <w:rPr>
          <w:rFonts w:ascii="Cambria" w:hAnsi="Cambria"/>
          <w:sz w:val="22"/>
          <w:szCs w:val="22"/>
        </w:rPr>
        <w:t xml:space="preserve">LLM TQ, or </w:t>
      </w:r>
      <w:r w:rsidR="00F73322">
        <w:rPr>
          <w:rFonts w:ascii="Cambria" w:hAnsi="Cambria"/>
          <w:sz w:val="22"/>
          <w:szCs w:val="22"/>
        </w:rPr>
        <w:t xml:space="preserve">Senior </w:t>
      </w:r>
      <w:r w:rsidR="007664B2" w:rsidRPr="008D0F6A">
        <w:rPr>
          <w:rFonts w:ascii="Cambria" w:hAnsi="Cambria"/>
          <w:sz w:val="22"/>
          <w:szCs w:val="22"/>
        </w:rPr>
        <w:t xml:space="preserve">TQ positions, address </w:t>
      </w:r>
      <w:r w:rsidR="00F73322">
        <w:rPr>
          <w:rFonts w:ascii="Cambria" w:hAnsi="Cambria"/>
          <w:sz w:val="22"/>
          <w:szCs w:val="22"/>
        </w:rPr>
        <w:t xml:space="preserve">(4) </w:t>
      </w:r>
      <w:r w:rsidR="007664B2" w:rsidRPr="008D0F6A">
        <w:rPr>
          <w:rFonts w:ascii="Cambria" w:hAnsi="Cambria"/>
          <w:sz w:val="22"/>
          <w:szCs w:val="22"/>
        </w:rPr>
        <w:t xml:space="preserve">your qualifications for these positions and your capacity to fulfill the additional time commitment.  </w:t>
      </w:r>
    </w:p>
    <w:p w14:paraId="0F671409" w14:textId="71C4AB50" w:rsidR="00937DF8" w:rsidRPr="000C02B4" w:rsidRDefault="00EF0164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Submit</w:t>
      </w:r>
      <w:r w:rsidR="00BD052B" w:rsidRPr="000C02B4">
        <w:rPr>
          <w:rFonts w:ascii="Cambria" w:hAnsi="Cambria"/>
          <w:sz w:val="22"/>
          <w:szCs w:val="22"/>
        </w:rPr>
        <w:t xml:space="preserve"> your </w:t>
      </w:r>
      <w:r w:rsidR="00025B07" w:rsidRPr="009C3C16">
        <w:rPr>
          <w:rFonts w:ascii="Cambria" w:hAnsi="Cambria"/>
          <w:sz w:val="22"/>
          <w:szCs w:val="22"/>
        </w:rPr>
        <w:t>law-school</w:t>
      </w:r>
      <w:r w:rsidR="00025B07">
        <w:rPr>
          <w:rFonts w:ascii="Cambria" w:hAnsi="Cambria"/>
          <w:sz w:val="22"/>
          <w:szCs w:val="22"/>
        </w:rPr>
        <w:t xml:space="preserve"> </w:t>
      </w:r>
      <w:r w:rsidR="00937DF8" w:rsidRPr="000C02B4">
        <w:rPr>
          <w:rFonts w:ascii="Cambria" w:hAnsi="Cambria"/>
          <w:sz w:val="22"/>
          <w:szCs w:val="22"/>
        </w:rPr>
        <w:t>transcript (unofficial is fine).</w:t>
      </w:r>
    </w:p>
    <w:p w14:paraId="00785BD7" w14:textId="5BE912EA" w:rsidR="00937DF8" w:rsidRPr="00B60BC9" w:rsidRDefault="00FE145E" w:rsidP="00B60BC9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 w:rsidRPr="00B60BC9">
        <w:rPr>
          <w:rFonts w:ascii="Cambria" w:hAnsi="Cambria"/>
          <w:b/>
          <w:sz w:val="22"/>
          <w:szCs w:val="22"/>
        </w:rPr>
        <w:t>If you are not a first-year student</w:t>
      </w:r>
      <w:r w:rsidR="00937DF8" w:rsidRPr="00B60BC9">
        <w:rPr>
          <w:rFonts w:ascii="Cambria" w:hAnsi="Cambria"/>
          <w:sz w:val="22"/>
          <w:szCs w:val="22"/>
        </w:rPr>
        <w:t xml:space="preserve">, </w:t>
      </w:r>
      <w:r w:rsidR="008D0F6A">
        <w:rPr>
          <w:rFonts w:ascii="Cambria" w:hAnsi="Cambria"/>
          <w:sz w:val="22"/>
          <w:szCs w:val="22"/>
        </w:rPr>
        <w:t>submit</w:t>
      </w:r>
      <w:r w:rsidRPr="00B60BC9">
        <w:rPr>
          <w:rFonts w:ascii="Cambria" w:hAnsi="Cambria"/>
          <w:sz w:val="22"/>
          <w:szCs w:val="22"/>
        </w:rPr>
        <w:t xml:space="preserve"> a writing sample</w:t>
      </w:r>
      <w:r w:rsidR="00B17DB1" w:rsidRPr="00B60BC9">
        <w:rPr>
          <w:rFonts w:ascii="Cambria" w:hAnsi="Cambria"/>
          <w:sz w:val="22"/>
          <w:szCs w:val="22"/>
        </w:rPr>
        <w:t xml:space="preserve"> </w:t>
      </w:r>
      <w:r w:rsidR="00B60BC9">
        <w:rPr>
          <w:rFonts w:ascii="Cambria" w:hAnsi="Cambria"/>
          <w:sz w:val="22"/>
          <w:szCs w:val="22"/>
        </w:rPr>
        <w:t>that has not been edited by someone else.</w:t>
      </w:r>
      <w:r w:rsidR="005553DF" w:rsidRPr="00B60BC9">
        <w:rPr>
          <w:rFonts w:ascii="Cambria" w:hAnsi="Cambria"/>
          <w:sz w:val="22"/>
          <w:szCs w:val="22"/>
        </w:rPr>
        <w:t xml:space="preserve"> </w:t>
      </w:r>
    </w:p>
    <w:p w14:paraId="2467EDEC" w14:textId="7F5AD044" w:rsidR="00BD052B" w:rsidRPr="000C02B4" w:rsidRDefault="00EF0164" w:rsidP="00A630A5">
      <w:pPr>
        <w:numPr>
          <w:ilvl w:val="0"/>
          <w:numId w:val="1"/>
        </w:numPr>
        <w:spacing w:after="120" w:line="264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Email</w:t>
      </w:r>
      <w:r w:rsidR="00BD052B" w:rsidRPr="000C02B4">
        <w:rPr>
          <w:rFonts w:ascii="Cambria" w:hAnsi="Cambria"/>
          <w:sz w:val="22"/>
          <w:szCs w:val="22"/>
        </w:rPr>
        <w:t xml:space="preserve"> th</w:t>
      </w:r>
      <w:r w:rsidR="00FE145E" w:rsidRPr="000C02B4">
        <w:rPr>
          <w:rFonts w:ascii="Cambria" w:hAnsi="Cambria"/>
          <w:sz w:val="22"/>
          <w:szCs w:val="22"/>
        </w:rPr>
        <w:t>e items listed</w:t>
      </w:r>
      <w:r w:rsidR="00730925" w:rsidRPr="000C02B4">
        <w:rPr>
          <w:rFonts w:ascii="Cambria" w:hAnsi="Cambria"/>
          <w:sz w:val="22"/>
          <w:szCs w:val="22"/>
        </w:rPr>
        <w:t xml:space="preserve"> above </w:t>
      </w:r>
      <w:r>
        <w:rPr>
          <w:rFonts w:ascii="Cambria" w:hAnsi="Cambria"/>
          <w:sz w:val="22"/>
          <w:szCs w:val="22"/>
        </w:rPr>
        <w:t>t</w:t>
      </w:r>
      <w:r w:rsidR="003A6894">
        <w:rPr>
          <w:rFonts w:ascii="Cambria" w:hAnsi="Cambria"/>
          <w:sz w:val="22"/>
          <w:szCs w:val="22"/>
        </w:rPr>
        <w:t xml:space="preserve">o </w:t>
      </w:r>
      <w:hyperlink r:id="rId7" w:history="1">
        <w:r w:rsidR="003A6894" w:rsidRPr="002C42C5">
          <w:rPr>
            <w:rStyle w:val="Hyperlink"/>
            <w:rFonts w:ascii="Cambria" w:hAnsi="Cambria"/>
            <w:sz w:val="22"/>
            <w:szCs w:val="22"/>
          </w:rPr>
          <w:t>beckcenter@law.utexas.edu</w:t>
        </w:r>
      </w:hyperlink>
      <w:r w:rsidR="003A6894">
        <w:rPr>
          <w:rFonts w:ascii="Cambria" w:hAnsi="Cambria"/>
          <w:sz w:val="22"/>
          <w:szCs w:val="22"/>
        </w:rPr>
        <w:t xml:space="preserve"> </w:t>
      </w:r>
      <w:r w:rsidR="00BD052B" w:rsidRPr="000C02B4">
        <w:rPr>
          <w:rFonts w:ascii="Cambria" w:hAnsi="Cambria"/>
          <w:sz w:val="22"/>
          <w:szCs w:val="22"/>
        </w:rPr>
        <w:t>by</w:t>
      </w:r>
      <w:r w:rsidR="00883A67" w:rsidRPr="000C02B4">
        <w:rPr>
          <w:rFonts w:ascii="Cambria" w:hAnsi="Cambria"/>
          <w:sz w:val="22"/>
          <w:szCs w:val="22"/>
        </w:rPr>
        <w:t xml:space="preserve"> </w:t>
      </w:r>
      <w:r w:rsidR="0019000B">
        <w:rPr>
          <w:rFonts w:ascii="Cambria" w:hAnsi="Cambria"/>
          <w:b/>
          <w:sz w:val="22"/>
          <w:szCs w:val="22"/>
        </w:rPr>
        <w:t>Tuesday</w:t>
      </w:r>
      <w:r w:rsidR="00B00589">
        <w:rPr>
          <w:rFonts w:ascii="Cambria" w:hAnsi="Cambria"/>
          <w:b/>
          <w:sz w:val="22"/>
          <w:szCs w:val="22"/>
        </w:rPr>
        <w:t xml:space="preserve">, </w:t>
      </w:r>
      <w:r w:rsidR="00ED2D64">
        <w:rPr>
          <w:rFonts w:ascii="Cambria" w:hAnsi="Cambria"/>
          <w:b/>
          <w:sz w:val="22"/>
          <w:szCs w:val="22"/>
        </w:rPr>
        <w:t>March 2</w:t>
      </w:r>
      <w:r w:rsidR="004010A6">
        <w:rPr>
          <w:rFonts w:ascii="Cambria" w:hAnsi="Cambria"/>
          <w:b/>
          <w:sz w:val="22"/>
          <w:szCs w:val="22"/>
        </w:rPr>
        <w:t>5</w:t>
      </w:r>
      <w:r w:rsidR="00F73322">
        <w:rPr>
          <w:rFonts w:ascii="Cambria" w:hAnsi="Cambria"/>
          <w:b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a</w:t>
      </w:r>
      <w:r w:rsidR="00FD54F0" w:rsidRPr="00FD54F0">
        <w:rPr>
          <w:rFonts w:ascii="Cambria" w:hAnsi="Cambria"/>
          <w:b/>
          <w:sz w:val="22"/>
          <w:szCs w:val="22"/>
        </w:rPr>
        <w:t xml:space="preserve">t </w:t>
      </w:r>
      <w:r w:rsidR="00F73322">
        <w:rPr>
          <w:rFonts w:ascii="Cambria" w:hAnsi="Cambria"/>
          <w:b/>
          <w:sz w:val="22"/>
          <w:szCs w:val="22"/>
        </w:rPr>
        <w:t>noon</w:t>
      </w:r>
      <w:r w:rsidR="00146773" w:rsidRPr="00FD54F0">
        <w:rPr>
          <w:rFonts w:ascii="Cambria" w:hAnsi="Cambria"/>
          <w:b/>
          <w:sz w:val="22"/>
          <w:szCs w:val="22"/>
        </w:rPr>
        <w:t>.</w:t>
      </w:r>
    </w:p>
    <w:p w14:paraId="421F2DA8" w14:textId="00CC9485" w:rsidR="00BD052B" w:rsidRPr="000C02B4" w:rsidRDefault="00A630A5" w:rsidP="00A630A5">
      <w:pPr>
        <w:numPr>
          <w:ilvl w:val="0"/>
          <w:numId w:val="1"/>
        </w:numPr>
        <w:spacing w:line="264" w:lineRule="auto"/>
        <w:rPr>
          <w:rFonts w:ascii="Cambria" w:hAnsi="Cambria"/>
          <w:sz w:val="22"/>
          <w:szCs w:val="22"/>
        </w:rPr>
      </w:pPr>
      <w:r w:rsidRPr="000C02B4">
        <w:rPr>
          <w:rFonts w:ascii="Cambria" w:hAnsi="Cambria"/>
          <w:b/>
          <w:sz w:val="22"/>
          <w:szCs w:val="22"/>
        </w:rPr>
        <w:t xml:space="preserve">Check </w:t>
      </w:r>
      <w:r w:rsidR="009C3C16">
        <w:rPr>
          <w:rFonts w:ascii="Cambria" w:hAnsi="Cambria"/>
          <w:b/>
          <w:sz w:val="22"/>
          <w:szCs w:val="22"/>
        </w:rPr>
        <w:t xml:space="preserve">all </w:t>
      </w:r>
      <w:proofErr w:type="gramStart"/>
      <w:r w:rsidR="009C3C16">
        <w:rPr>
          <w:rFonts w:ascii="Cambria" w:hAnsi="Cambria"/>
          <w:b/>
          <w:sz w:val="22"/>
          <w:szCs w:val="22"/>
        </w:rPr>
        <w:t>positions</w:t>
      </w:r>
      <w:proofErr w:type="gramEnd"/>
      <w:r w:rsidR="009C3C16">
        <w:rPr>
          <w:rFonts w:ascii="Cambria" w:hAnsi="Cambria"/>
          <w:b/>
          <w:sz w:val="22"/>
          <w:szCs w:val="22"/>
        </w:rPr>
        <w:t xml:space="preserve"> you wish to be considered for</w:t>
      </w:r>
      <w:r w:rsidRPr="000C02B4">
        <w:rPr>
          <w:rFonts w:ascii="Cambria" w:hAnsi="Cambria"/>
          <w:b/>
          <w:sz w:val="22"/>
          <w:szCs w:val="22"/>
        </w:rPr>
        <w:t>:</w:t>
      </w:r>
    </w:p>
    <w:p w14:paraId="412770D7" w14:textId="5DF1D07F" w:rsidR="00A630A5" w:rsidRDefault="005C66A1" w:rsidP="005C66A1">
      <w:pPr>
        <w:spacing w:line="264" w:lineRule="auto"/>
        <w:ind w:left="360"/>
        <w:rPr>
          <w:rFonts w:ascii="Cambria" w:hAnsi="Cambri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 w:rsidR="00A630A5" w:rsidRPr="000C02B4">
        <w:rPr>
          <w:rFonts w:ascii="Cambria" w:hAnsi="Cambria"/>
          <w:sz w:val="22"/>
          <w:szCs w:val="22"/>
        </w:rPr>
        <w:t>TQ</w:t>
      </w:r>
    </w:p>
    <w:p w14:paraId="2D931339" w14:textId="77777777" w:rsidR="00D70B9A" w:rsidRDefault="00D70B9A" w:rsidP="00D70B9A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>Lead TQ</w:t>
      </w:r>
    </w:p>
    <w:p w14:paraId="267FCB38" w14:textId="77777777" w:rsidR="00D70B9A" w:rsidRPr="0069388D" w:rsidRDefault="00D70B9A" w:rsidP="00D70B9A">
      <w:pPr>
        <w:spacing w:line="264" w:lineRule="auto"/>
        <w:ind w:left="360"/>
        <w:rPr>
          <w:rFonts w:ascii="Cambria" w:hAnsi="Cambri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>
        <w:rPr>
          <w:rFonts w:ascii="Cambria" w:hAnsi="Cambria" w:cs="Tahoma"/>
          <w:sz w:val="22"/>
          <w:szCs w:val="22"/>
        </w:rPr>
        <w:t>Senior TQ</w:t>
      </w:r>
    </w:p>
    <w:p w14:paraId="2A6F5EFB" w14:textId="77777777" w:rsidR="009C3C16" w:rsidRDefault="005C66A1" w:rsidP="005C66A1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 w:rsidR="009C3C16">
        <w:rPr>
          <w:rFonts w:ascii="Cambria" w:hAnsi="Cambria" w:cs="Tahoma"/>
          <w:sz w:val="22"/>
          <w:szCs w:val="22"/>
        </w:rPr>
        <w:t>LLM TQ</w:t>
      </w:r>
    </w:p>
    <w:p w14:paraId="375E8381" w14:textId="3B21555F" w:rsidR="007664B2" w:rsidRDefault="007664B2" w:rsidP="007664B2">
      <w:pPr>
        <w:spacing w:line="264" w:lineRule="auto"/>
        <w:ind w:left="360"/>
        <w:rPr>
          <w:rFonts w:ascii="Cambria" w:hAnsi="Cambria" w:cs="Tahoma"/>
          <w:sz w:val="22"/>
          <w:szCs w:val="22"/>
        </w:rPr>
      </w:pPr>
      <w:r w:rsidRPr="000C02B4">
        <w:rPr>
          <w:rFonts w:ascii="Cambria" w:hAnsi="Cambria" w:cs="Tahoma"/>
          <w:sz w:val="22"/>
          <w:szCs w:val="22"/>
        </w:rPr>
        <w:sym w:font="Wingdings" w:char="F0A8"/>
      </w:r>
      <w:r w:rsidRPr="000C02B4">
        <w:rPr>
          <w:rFonts w:ascii="Cambria" w:hAnsi="Cambria" w:cs="Tahoma"/>
          <w:sz w:val="22"/>
          <w:szCs w:val="22"/>
        </w:rPr>
        <w:tab/>
      </w:r>
      <w:r w:rsidR="00F73322">
        <w:rPr>
          <w:rFonts w:ascii="Cambria" w:hAnsi="Cambria" w:cs="Tahoma"/>
          <w:sz w:val="22"/>
          <w:szCs w:val="22"/>
        </w:rPr>
        <w:t xml:space="preserve">Lead </w:t>
      </w:r>
      <w:r>
        <w:rPr>
          <w:rFonts w:ascii="Cambria" w:hAnsi="Cambria" w:cs="Tahoma"/>
          <w:sz w:val="22"/>
          <w:szCs w:val="22"/>
        </w:rPr>
        <w:t>LLM TQ</w:t>
      </w:r>
    </w:p>
    <w:p w14:paraId="4B8713F0" w14:textId="77777777" w:rsidR="00B60BC9" w:rsidRPr="00C415EF" w:rsidRDefault="00B60BC9">
      <w:pPr>
        <w:rPr>
          <w:rFonts w:ascii="Constantia" w:hAnsi="Constantia"/>
          <w:sz w:val="22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4366"/>
        <w:gridCol w:w="156"/>
        <w:gridCol w:w="605"/>
        <w:gridCol w:w="1948"/>
      </w:tblGrid>
      <w:tr w:rsidR="00B939F3" w:rsidRPr="00D46E92" w14:paraId="2985F724" w14:textId="77777777" w:rsidTr="005D0634">
        <w:tc>
          <w:tcPr>
            <w:tcW w:w="2573" w:type="dxa"/>
          </w:tcPr>
          <w:p w14:paraId="1814B1BD" w14:textId="77777777" w:rsidR="00B939F3" w:rsidRPr="00D46E92" w:rsidRDefault="00B939F3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4522" w:type="dxa"/>
            <w:gridSpan w:val="2"/>
          </w:tcPr>
          <w:p w14:paraId="582C6D71" w14:textId="77777777" w:rsidR="00B939F3" w:rsidRPr="00D46E92" w:rsidRDefault="00B939F3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  <w:tc>
          <w:tcPr>
            <w:tcW w:w="605" w:type="dxa"/>
          </w:tcPr>
          <w:p w14:paraId="38459463" w14:textId="38A61FDF" w:rsidR="00B939F3" w:rsidRPr="00B939F3" w:rsidRDefault="00B939F3">
            <w:pPr>
              <w:rPr>
                <w:rFonts w:ascii="Constantia" w:hAnsi="Constantia" w:cs="Tahoma"/>
                <w:b/>
                <w:bCs/>
                <w:sz w:val="20"/>
                <w:szCs w:val="20"/>
              </w:rPr>
            </w:pPr>
            <w:r w:rsidRPr="00B939F3">
              <w:rPr>
                <w:rFonts w:ascii="Constantia" w:hAnsi="Constantia" w:cs="Tahoma"/>
                <w:b/>
                <w:bCs/>
                <w:sz w:val="20"/>
                <w:szCs w:val="20"/>
              </w:rPr>
              <w:t>EID</w:t>
            </w:r>
          </w:p>
        </w:tc>
        <w:tc>
          <w:tcPr>
            <w:tcW w:w="1948" w:type="dxa"/>
          </w:tcPr>
          <w:p w14:paraId="4E86EEDA" w14:textId="09D4802A" w:rsidR="00B939F3" w:rsidRPr="00D46E92" w:rsidRDefault="00B939F3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0C5AC5" w:rsidRPr="00D46E92" w14:paraId="53AB20DB" w14:textId="77777777" w:rsidTr="005D0634">
        <w:tc>
          <w:tcPr>
            <w:tcW w:w="2573" w:type="dxa"/>
          </w:tcPr>
          <w:p w14:paraId="1366E0AB" w14:textId="77777777" w:rsidR="000C5AC5" w:rsidRPr="00D46E92" w:rsidRDefault="000C5AC5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E-mail address</w:t>
            </w:r>
          </w:p>
          <w:p w14:paraId="6CC5C9A0" w14:textId="77777777" w:rsidR="000F2F22" w:rsidRPr="00D46E92" w:rsidRDefault="000F2F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75" w:type="dxa"/>
            <w:gridSpan w:val="4"/>
          </w:tcPr>
          <w:p w14:paraId="7AD4E03B" w14:textId="77777777" w:rsidR="000C5AC5" w:rsidRPr="00D46E92" w:rsidRDefault="000C5AC5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BD052B" w:rsidRPr="00D46E92" w14:paraId="50B58EB8" w14:textId="77777777" w:rsidTr="005D0634">
        <w:tc>
          <w:tcPr>
            <w:tcW w:w="2573" w:type="dxa"/>
          </w:tcPr>
          <w:p w14:paraId="67186146" w14:textId="77777777" w:rsidR="00D27371" w:rsidRPr="00D46E92" w:rsidRDefault="00BD052B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Telephone number(s)</w:t>
            </w:r>
          </w:p>
          <w:p w14:paraId="2D58B3F7" w14:textId="77777777" w:rsidR="000F2F22" w:rsidRPr="00D46E92" w:rsidRDefault="000F2F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75" w:type="dxa"/>
            <w:gridSpan w:val="4"/>
          </w:tcPr>
          <w:p w14:paraId="3EFCD609" w14:textId="77777777" w:rsidR="00035E14" w:rsidRPr="00D46E92" w:rsidRDefault="00035E14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04ABDFCE" w14:textId="77777777" w:rsidR="00035E14" w:rsidRPr="00D46E92" w:rsidRDefault="00035E14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BD052B" w:rsidRPr="00D46E92" w14:paraId="1A506F57" w14:textId="77777777" w:rsidTr="005D0634">
        <w:tc>
          <w:tcPr>
            <w:tcW w:w="2573" w:type="dxa"/>
          </w:tcPr>
          <w:p w14:paraId="6030FB1D" w14:textId="77777777" w:rsidR="00BD052B" w:rsidRPr="00D46E92" w:rsidRDefault="0046086B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Current law-school status</w:t>
            </w:r>
            <w:r w:rsidR="00BD052B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5" w:type="dxa"/>
            <w:gridSpan w:val="4"/>
          </w:tcPr>
          <w:p w14:paraId="521E724F" w14:textId="77777777" w:rsidR="00BD052B" w:rsidRPr="00D46E92" w:rsidRDefault="00BD052B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first-year student</w:t>
            </w:r>
          </w:p>
          <w:p w14:paraId="75141451" w14:textId="77777777" w:rsidR="00BD052B" w:rsidRPr="00D46E92" w:rsidRDefault="00BD052B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second-year student</w:t>
            </w:r>
          </w:p>
          <w:p w14:paraId="1E5C5C8B" w14:textId="77777777" w:rsidR="00BD052B" w:rsidRPr="00D46E92" w:rsidRDefault="00BD052B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other (explain)</w:t>
            </w:r>
          </w:p>
          <w:p w14:paraId="5856F060" w14:textId="77777777" w:rsidR="002F13B8" w:rsidRPr="00D46E92" w:rsidRDefault="002F13B8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D27371" w:rsidRPr="00D46E92" w14:paraId="38EB9B99" w14:textId="77777777" w:rsidTr="005D0634">
        <w:tc>
          <w:tcPr>
            <w:tcW w:w="2573" w:type="dxa"/>
          </w:tcPr>
          <w:p w14:paraId="1ACC15A1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Overall law-school GPA</w:t>
            </w:r>
          </w:p>
          <w:p w14:paraId="22667DBC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75" w:type="dxa"/>
            <w:gridSpan w:val="4"/>
          </w:tcPr>
          <w:p w14:paraId="50F24A45" w14:textId="77777777" w:rsidR="00D27371" w:rsidRPr="00D46E92" w:rsidRDefault="00D27371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7A182303" w14:textId="77777777" w:rsidR="00035E14" w:rsidRPr="00D46E92" w:rsidRDefault="00035E14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0B042427" w14:textId="77777777" w:rsidR="00035E14" w:rsidRPr="00D46E92" w:rsidRDefault="00035E14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5553DF" w:rsidRPr="00D46E92" w14:paraId="22E42705" w14:textId="77777777" w:rsidTr="005D0634">
        <w:trPr>
          <w:trHeight w:val="368"/>
        </w:trPr>
        <w:tc>
          <w:tcPr>
            <w:tcW w:w="2573" w:type="dxa"/>
            <w:shd w:val="clear" w:color="auto" w:fill="auto"/>
          </w:tcPr>
          <w:p w14:paraId="41BD1599" w14:textId="77777777" w:rsidR="005553DF" w:rsidRPr="003E4829" w:rsidRDefault="005553DF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Legal </w:t>
            </w:r>
            <w:r w:rsidR="003E4829">
              <w:rPr>
                <w:rFonts w:ascii="Constantia" w:hAnsi="Constantia" w:cs="Tahoma"/>
                <w:b/>
                <w:sz w:val="20"/>
                <w:szCs w:val="20"/>
              </w:rPr>
              <w:t xml:space="preserve">Analysis and Communication </w:t>
            </w:r>
          </w:p>
        </w:tc>
        <w:tc>
          <w:tcPr>
            <w:tcW w:w="4366" w:type="dxa"/>
          </w:tcPr>
          <w:p w14:paraId="0DF26055" w14:textId="77777777" w:rsidR="005553DF" w:rsidRPr="00D46E92" w:rsidRDefault="003E4829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Instructor</w:t>
            </w:r>
          </w:p>
          <w:p w14:paraId="266656E0" w14:textId="77777777" w:rsidR="005553DF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3F1F997B" w14:textId="77777777" w:rsidR="005553DF" w:rsidRPr="00D46E92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  <w:tc>
          <w:tcPr>
            <w:tcW w:w="2709" w:type="dxa"/>
            <w:gridSpan w:val="3"/>
          </w:tcPr>
          <w:p w14:paraId="3A4FCFD0" w14:textId="77777777" w:rsidR="005553DF" w:rsidRPr="00D46E92" w:rsidRDefault="003E4829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Grade</w:t>
            </w:r>
          </w:p>
        </w:tc>
      </w:tr>
      <w:tr w:rsidR="005553DF" w:rsidRPr="00D46E92" w14:paraId="505BE0B2" w14:textId="77777777" w:rsidTr="005D0634">
        <w:trPr>
          <w:trHeight w:val="367"/>
        </w:trPr>
        <w:tc>
          <w:tcPr>
            <w:tcW w:w="2573" w:type="dxa"/>
            <w:shd w:val="clear" w:color="auto" w:fill="auto"/>
          </w:tcPr>
          <w:p w14:paraId="25B9B718" w14:textId="77777777" w:rsidR="005553DF" w:rsidRPr="003E4829" w:rsidRDefault="003E4829" w:rsidP="00B00589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b/>
                <w:sz w:val="20"/>
                <w:szCs w:val="20"/>
              </w:rPr>
              <w:t>Persuasive Writing and Advocacy</w:t>
            </w:r>
          </w:p>
        </w:tc>
        <w:tc>
          <w:tcPr>
            <w:tcW w:w="4366" w:type="dxa"/>
          </w:tcPr>
          <w:p w14:paraId="60B1EA1C" w14:textId="77777777" w:rsidR="005553DF" w:rsidRDefault="003E4829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Instructor</w:t>
            </w:r>
          </w:p>
          <w:p w14:paraId="246F1E92" w14:textId="77777777" w:rsidR="00906276" w:rsidRDefault="00906276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  <w:p w14:paraId="55F49E2E" w14:textId="77777777" w:rsidR="00906276" w:rsidRPr="00D46E92" w:rsidRDefault="00906276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  <w:tc>
          <w:tcPr>
            <w:tcW w:w="2709" w:type="dxa"/>
            <w:gridSpan w:val="3"/>
          </w:tcPr>
          <w:p w14:paraId="24652E11" w14:textId="344AE1AC" w:rsidR="005553DF" w:rsidRDefault="003E4829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Grade</w:t>
            </w:r>
            <w:r w:rsidR="005F5474">
              <w:rPr>
                <w:rFonts w:ascii="Constantia" w:hAnsi="Constantia" w:cs="Tahoma"/>
                <w:sz w:val="20"/>
                <w:szCs w:val="20"/>
              </w:rPr>
              <w:t xml:space="preserve"> (if you are </w:t>
            </w:r>
            <w:proofErr w:type="gramStart"/>
            <w:r w:rsidR="005F5474">
              <w:rPr>
                <w:rFonts w:ascii="Constantia" w:hAnsi="Constantia" w:cs="Tahoma"/>
                <w:sz w:val="20"/>
                <w:szCs w:val="20"/>
              </w:rPr>
              <w:t>a 2</w:t>
            </w:r>
            <w:proofErr w:type="gramEnd"/>
            <w:r w:rsidR="005F5474">
              <w:rPr>
                <w:rFonts w:ascii="Constantia" w:hAnsi="Constantia" w:cs="Tahoma"/>
                <w:sz w:val="20"/>
                <w:szCs w:val="20"/>
              </w:rPr>
              <w:t>L)</w:t>
            </w:r>
          </w:p>
          <w:p w14:paraId="58A51678" w14:textId="77777777" w:rsidR="005553DF" w:rsidRPr="00D46E92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CF4A46" w:rsidRPr="00D46E92" w14:paraId="656788CE" w14:textId="77777777" w:rsidTr="005D0634">
        <w:trPr>
          <w:trHeight w:val="367"/>
        </w:trPr>
        <w:tc>
          <w:tcPr>
            <w:tcW w:w="2573" w:type="dxa"/>
            <w:shd w:val="clear" w:color="auto" w:fill="auto"/>
          </w:tcPr>
          <w:p w14:paraId="6FC7E41A" w14:textId="77777777" w:rsidR="00CF4A46" w:rsidRPr="00D46E92" w:rsidRDefault="005553DF" w:rsidP="004C6785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>
              <w:rPr>
                <w:rFonts w:ascii="Constantia" w:hAnsi="Constantia" w:cs="Tahoma"/>
                <w:b/>
                <w:sz w:val="20"/>
                <w:szCs w:val="20"/>
              </w:rPr>
              <w:t>Name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and </w:t>
            </w:r>
            <w:r w:rsidR="004C6785">
              <w:rPr>
                <w:rFonts w:ascii="Constantia" w:hAnsi="Constantia" w:cs="Tahoma"/>
                <w:b/>
                <w:sz w:val="20"/>
                <w:szCs w:val="20"/>
              </w:rPr>
              <w:t>teacher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</w:t>
            </w:r>
            <w:r w:rsidR="000B706D">
              <w:rPr>
                <w:rFonts w:ascii="Constantia" w:hAnsi="Constantia" w:cs="Tahoma"/>
                <w:b/>
                <w:sz w:val="20"/>
                <w:szCs w:val="20"/>
              </w:rPr>
              <w:t>of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other legal-writing </w:t>
            </w:r>
            <w:proofErr w:type="gramStart"/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>course</w:t>
            </w:r>
            <w:proofErr w:type="gramEnd"/>
            <w:r w:rsidR="00C91944">
              <w:rPr>
                <w:rFonts w:ascii="Constantia" w:hAnsi="Constantia" w:cs="Tahoma"/>
                <w:b/>
                <w:sz w:val="20"/>
                <w:szCs w:val="20"/>
              </w:rPr>
              <w:t>(s)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you </w:t>
            </w:r>
            <w:r>
              <w:rPr>
                <w:rFonts w:ascii="Constantia" w:hAnsi="Constantia" w:cs="Tahoma"/>
                <w:b/>
                <w:sz w:val="20"/>
                <w:szCs w:val="20"/>
              </w:rPr>
              <w:t>took</w:t>
            </w:r>
            <w:r w:rsidR="00CF4A46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or are taking.</w:t>
            </w:r>
          </w:p>
        </w:tc>
        <w:tc>
          <w:tcPr>
            <w:tcW w:w="7075" w:type="dxa"/>
            <w:gridSpan w:val="4"/>
          </w:tcPr>
          <w:p w14:paraId="6286B8AC" w14:textId="77777777" w:rsidR="00CF4A46" w:rsidRPr="00D46E92" w:rsidRDefault="00CF4A46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</w:tbl>
    <w:p w14:paraId="69BC3EDB" w14:textId="77777777" w:rsidR="00F4621B" w:rsidRDefault="00F4621B">
      <w:r>
        <w:br w:type="page"/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3082"/>
        <w:gridCol w:w="3993"/>
      </w:tblGrid>
      <w:tr w:rsidR="000C5AC5" w:rsidRPr="00D46E92" w14:paraId="4DCED8C3" w14:textId="77777777" w:rsidTr="005D0634">
        <w:tc>
          <w:tcPr>
            <w:tcW w:w="2573" w:type="dxa"/>
          </w:tcPr>
          <w:p w14:paraId="4FF83D5F" w14:textId="2ED62E55" w:rsidR="000C5AC5" w:rsidRPr="00D46E92" w:rsidRDefault="0046086B" w:rsidP="0069388D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lastRenderedPageBreak/>
              <w:t>W</w:t>
            </w:r>
            <w:r w:rsidR="000C5AC5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ill 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you </w:t>
            </w:r>
            <w:r w:rsidR="003E4829">
              <w:rPr>
                <w:rFonts w:ascii="Constantia" w:hAnsi="Constantia" w:cs="Tahoma"/>
                <w:b/>
                <w:sz w:val="20"/>
                <w:szCs w:val="20"/>
              </w:rPr>
              <w:t>be enrolled at Texas</w:t>
            </w:r>
            <w:r w:rsidR="000C5AC5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Law</w:t>
            </w:r>
            <w:r w:rsidR="0069388D">
              <w:rPr>
                <w:rFonts w:ascii="Constantia" w:hAnsi="Constantia" w:cs="Tahoma"/>
                <w:b/>
                <w:sz w:val="20"/>
                <w:szCs w:val="20"/>
              </w:rPr>
              <w:t xml:space="preserve"> at least 9 hours</w:t>
            </w:r>
            <w:r w:rsidR="005553DF">
              <w:rPr>
                <w:rFonts w:ascii="Constantia" w:hAnsi="Constantia" w:cs="Tahoma"/>
                <w:b/>
                <w:sz w:val="20"/>
                <w:szCs w:val="20"/>
              </w:rPr>
              <w:t xml:space="preserve">, </w:t>
            </w:r>
            <w:r w:rsidR="000C5AC5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both semesters </w:t>
            </w:r>
            <w:r w:rsidR="005553DF">
              <w:rPr>
                <w:rFonts w:ascii="Constantia" w:hAnsi="Constantia" w:cs="Tahoma"/>
                <w:b/>
                <w:sz w:val="20"/>
                <w:szCs w:val="20"/>
              </w:rPr>
              <w:t>next</w:t>
            </w:r>
            <w:r w:rsidR="000C5AC5"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year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?</w:t>
            </w:r>
          </w:p>
        </w:tc>
        <w:tc>
          <w:tcPr>
            <w:tcW w:w="7075" w:type="dxa"/>
            <w:gridSpan w:val="2"/>
          </w:tcPr>
          <w:p w14:paraId="01574CFE" w14:textId="77777777" w:rsidR="000C5AC5" w:rsidRPr="00D46E92" w:rsidRDefault="000C5AC5" w:rsidP="000C5AC5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Yes</w:t>
            </w:r>
          </w:p>
          <w:p w14:paraId="0D3159D5" w14:textId="77777777" w:rsidR="000C5AC5" w:rsidRPr="00D46E92" w:rsidRDefault="000C5AC5" w:rsidP="000C5AC5">
            <w:pPr>
              <w:rPr>
                <w:rFonts w:ascii="Constantia" w:hAnsi="Constantia" w:cs="Tahoma"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sz w:val="20"/>
                <w:szCs w:val="20"/>
              </w:rPr>
              <w:sym w:font="Wingdings" w:char="F0A8"/>
            </w:r>
            <w:r w:rsidRPr="00D46E92">
              <w:rPr>
                <w:rFonts w:ascii="Constantia" w:hAnsi="Constantia" w:cs="Tahoma"/>
                <w:sz w:val="20"/>
                <w:szCs w:val="20"/>
              </w:rPr>
              <w:t xml:space="preserve"> No (explain) </w:t>
            </w:r>
          </w:p>
          <w:p w14:paraId="395004A4" w14:textId="77777777" w:rsidR="000C5AC5" w:rsidRPr="00D46E92" w:rsidRDefault="000C5AC5" w:rsidP="000C5AC5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5553DF" w:rsidRPr="00D46E92" w14:paraId="07B39DB0" w14:textId="77777777" w:rsidTr="004010A6">
        <w:tc>
          <w:tcPr>
            <w:tcW w:w="2573" w:type="dxa"/>
          </w:tcPr>
          <w:p w14:paraId="135E9672" w14:textId="37C05F33" w:rsidR="005553DF" w:rsidRPr="00D46E92" w:rsidRDefault="005553DF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Your TQ</w:t>
            </w:r>
            <w:r w:rsidR="005F5474">
              <w:rPr>
                <w:rFonts w:ascii="Constantia" w:hAnsi="Constantia" w:cs="Tahoma"/>
                <w:b/>
                <w:sz w:val="20"/>
                <w:szCs w:val="20"/>
              </w:rPr>
              <w:t>s</w:t>
            </w: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 during your first year</w:t>
            </w:r>
          </w:p>
          <w:p w14:paraId="2EBE5294" w14:textId="77777777" w:rsidR="005553DF" w:rsidRPr="00D46E92" w:rsidRDefault="005553DF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3082" w:type="dxa"/>
          </w:tcPr>
          <w:p w14:paraId="5672D653" w14:textId="77777777" w:rsidR="005553DF" w:rsidRPr="00D46E92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Fall</w:t>
            </w:r>
          </w:p>
        </w:tc>
        <w:tc>
          <w:tcPr>
            <w:tcW w:w="3993" w:type="dxa"/>
          </w:tcPr>
          <w:p w14:paraId="0E9510D6" w14:textId="77777777" w:rsidR="005553DF" w:rsidRPr="00D46E92" w:rsidRDefault="005553DF" w:rsidP="00BD052B">
            <w:pPr>
              <w:rPr>
                <w:rFonts w:ascii="Constantia" w:hAnsi="Constantia" w:cs="Tahoma"/>
                <w:sz w:val="20"/>
                <w:szCs w:val="20"/>
              </w:rPr>
            </w:pPr>
            <w:r>
              <w:rPr>
                <w:rFonts w:ascii="Constantia" w:hAnsi="Constantia" w:cs="Tahoma"/>
                <w:sz w:val="20"/>
                <w:szCs w:val="20"/>
              </w:rPr>
              <w:t>Spring</w:t>
            </w:r>
          </w:p>
        </w:tc>
      </w:tr>
      <w:tr w:rsidR="00D27371" w:rsidRPr="00D46E92" w14:paraId="18897BF4" w14:textId="77777777" w:rsidTr="005D0634">
        <w:tc>
          <w:tcPr>
            <w:tcW w:w="2573" w:type="dxa"/>
          </w:tcPr>
          <w:p w14:paraId="0AF9CF65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>Previous teaching experience</w:t>
            </w:r>
          </w:p>
          <w:p w14:paraId="2C95FAEF" w14:textId="6A00295F" w:rsidR="00D27371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23401248" w14:textId="6C0A15CB" w:rsidR="00F73322" w:rsidRDefault="00F733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59F2EB14" w14:textId="77777777" w:rsidR="00F73322" w:rsidRDefault="00F733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10C860DE" w14:textId="77777777" w:rsidR="004C6785" w:rsidRPr="00D46E92" w:rsidRDefault="004C6785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7238E768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0C127AEB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3C023FD8" w14:textId="77777777" w:rsidR="00D27371" w:rsidRPr="00D46E92" w:rsidRDefault="00D27371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3D581D55" w14:textId="77777777" w:rsidR="00AB21BD" w:rsidRPr="00D46E92" w:rsidRDefault="00AB21BD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75" w:type="dxa"/>
            <w:gridSpan w:val="2"/>
          </w:tcPr>
          <w:p w14:paraId="786A13E0" w14:textId="77777777" w:rsidR="00D27371" w:rsidRPr="00D46E92" w:rsidRDefault="00D27371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  <w:tr w:rsidR="00511B26" w:rsidRPr="00D46E92" w14:paraId="70BAFEEB" w14:textId="77777777" w:rsidTr="005D0634">
        <w:tc>
          <w:tcPr>
            <w:tcW w:w="2573" w:type="dxa"/>
          </w:tcPr>
          <w:p w14:paraId="1F667669" w14:textId="77777777" w:rsidR="00511B26" w:rsidRPr="00D46E92" w:rsidRDefault="00511B26">
            <w:pPr>
              <w:rPr>
                <w:rFonts w:ascii="Constantia" w:hAnsi="Constantia" w:cs="Tahoma"/>
                <w:b/>
                <w:sz w:val="20"/>
                <w:szCs w:val="20"/>
              </w:rPr>
            </w:pPr>
            <w:r w:rsidRPr="00D46E92">
              <w:rPr>
                <w:rFonts w:ascii="Constantia" w:hAnsi="Constantia" w:cs="Tahoma"/>
                <w:b/>
                <w:sz w:val="20"/>
                <w:szCs w:val="20"/>
              </w:rPr>
              <w:t xml:space="preserve">Other activities or experiences that </w:t>
            </w:r>
            <w:r w:rsidR="00A630A5">
              <w:rPr>
                <w:rFonts w:ascii="Constantia" w:hAnsi="Constantia" w:cs="Tahoma"/>
                <w:b/>
                <w:sz w:val="20"/>
                <w:szCs w:val="20"/>
              </w:rPr>
              <w:t>reflect on your ability to do the job.</w:t>
            </w:r>
          </w:p>
          <w:p w14:paraId="38D96A65" w14:textId="77777777" w:rsidR="00090DFB" w:rsidRPr="00D46E92" w:rsidRDefault="00090DFB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07D36CC7" w14:textId="5731527A" w:rsidR="0092210D" w:rsidRDefault="0092210D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1A3607F6" w14:textId="25DC2297" w:rsidR="00F73322" w:rsidRDefault="00F733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0927B381" w14:textId="77777777" w:rsidR="00F73322" w:rsidRDefault="00F73322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5500B7BA" w14:textId="77777777" w:rsidR="004C6785" w:rsidRPr="00D46E92" w:rsidRDefault="004C6785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17954592" w14:textId="77777777" w:rsidR="00090DFB" w:rsidRPr="00D46E92" w:rsidRDefault="00090DFB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549AB433" w14:textId="77777777" w:rsidR="00090DFB" w:rsidRPr="00D46E92" w:rsidRDefault="00090DFB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  <w:p w14:paraId="4DFFF147" w14:textId="77777777" w:rsidR="00090DFB" w:rsidRPr="00D46E92" w:rsidRDefault="00090DFB">
            <w:pPr>
              <w:rPr>
                <w:rFonts w:ascii="Constantia" w:hAnsi="Constantia" w:cs="Tahoma"/>
                <w:b/>
                <w:sz w:val="20"/>
                <w:szCs w:val="20"/>
              </w:rPr>
            </w:pPr>
          </w:p>
        </w:tc>
        <w:tc>
          <w:tcPr>
            <w:tcW w:w="7075" w:type="dxa"/>
            <w:gridSpan w:val="2"/>
          </w:tcPr>
          <w:p w14:paraId="6ED80815" w14:textId="77777777" w:rsidR="00511B26" w:rsidRPr="00D46E92" w:rsidRDefault="00511B26" w:rsidP="00BD052B">
            <w:pPr>
              <w:rPr>
                <w:rFonts w:ascii="Constantia" w:hAnsi="Constantia" w:cs="Tahoma"/>
                <w:sz w:val="20"/>
                <w:szCs w:val="20"/>
              </w:rPr>
            </w:pPr>
          </w:p>
        </w:tc>
      </w:tr>
    </w:tbl>
    <w:p w14:paraId="50D26FC9" w14:textId="77777777" w:rsidR="00BD052B" w:rsidRPr="00C415EF" w:rsidRDefault="00BD052B">
      <w:pPr>
        <w:rPr>
          <w:rFonts w:ascii="Constantia" w:hAnsi="Constantia"/>
        </w:rPr>
      </w:pPr>
    </w:p>
    <w:sectPr w:rsidR="00BD052B" w:rsidRPr="00C415EF" w:rsidSect="00C02578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D60A7" w14:textId="77777777" w:rsidR="0026119A" w:rsidRDefault="0026119A">
      <w:r>
        <w:separator/>
      </w:r>
    </w:p>
  </w:endnote>
  <w:endnote w:type="continuationSeparator" w:id="0">
    <w:p w14:paraId="2F3A1204" w14:textId="77777777" w:rsidR="0026119A" w:rsidRDefault="0026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8892" w14:textId="77777777" w:rsidR="0046086B" w:rsidRPr="000C02B4" w:rsidRDefault="00093A8F" w:rsidP="00093A8F">
    <w:pPr>
      <w:pStyle w:val="Footer"/>
      <w:jc w:val="right"/>
      <w:rPr>
        <w:rFonts w:asciiTheme="minorHAnsi" w:hAnsiTheme="minorHAnsi"/>
        <w:sz w:val="20"/>
        <w:szCs w:val="20"/>
      </w:rPr>
    </w:pPr>
    <w:r w:rsidRPr="000C02B4">
      <w:rPr>
        <w:rFonts w:asciiTheme="minorHAnsi" w:hAnsiTheme="minorHAnsi"/>
        <w:b/>
        <w:sz w:val="20"/>
        <w:szCs w:val="20"/>
      </w:rPr>
      <w:t xml:space="preserve">TQ Application </w:t>
    </w:r>
    <w:r w:rsidR="0046086B" w:rsidRPr="000C02B4">
      <w:rPr>
        <w:rFonts w:asciiTheme="minorHAnsi" w:hAnsiTheme="minorHAnsi"/>
        <w:b/>
        <w:sz w:val="20"/>
        <w:szCs w:val="20"/>
      </w:rPr>
      <w:t xml:space="preserve">- 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begin"/>
    </w:r>
    <w:r w:rsidR="0046086B" w:rsidRPr="000C02B4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separate"/>
    </w:r>
    <w:r w:rsidR="00E25F0A">
      <w:rPr>
        <w:rStyle w:val="PageNumber"/>
        <w:rFonts w:asciiTheme="minorHAnsi" w:hAnsiTheme="minorHAnsi"/>
        <w:noProof/>
        <w:sz w:val="20"/>
        <w:szCs w:val="20"/>
      </w:rPr>
      <w:t>2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end"/>
    </w:r>
    <w:r w:rsidR="0046086B" w:rsidRPr="000C02B4">
      <w:rPr>
        <w:rStyle w:val="PageNumber"/>
        <w:rFonts w:asciiTheme="minorHAnsi" w:hAnsiTheme="minorHAnsi"/>
        <w:sz w:val="20"/>
        <w:szCs w:val="20"/>
      </w:rPr>
      <w:t xml:space="preserve"> of 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begin"/>
    </w:r>
    <w:r w:rsidR="0046086B" w:rsidRPr="000C02B4">
      <w:rPr>
        <w:rStyle w:val="PageNumber"/>
        <w:rFonts w:asciiTheme="minorHAnsi" w:hAnsiTheme="minorHAnsi"/>
        <w:sz w:val="20"/>
        <w:szCs w:val="20"/>
      </w:rPr>
      <w:instrText xml:space="preserve"> NUMPAGES </w:instrTex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separate"/>
    </w:r>
    <w:r w:rsidR="00E25F0A">
      <w:rPr>
        <w:rStyle w:val="PageNumber"/>
        <w:rFonts w:asciiTheme="minorHAnsi" w:hAnsiTheme="minorHAnsi"/>
        <w:noProof/>
        <w:sz w:val="20"/>
        <w:szCs w:val="20"/>
      </w:rPr>
      <w:t>2</w:t>
    </w:r>
    <w:r w:rsidR="005C110D" w:rsidRPr="000C02B4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F18A8" w14:textId="77777777" w:rsidR="0026119A" w:rsidRDefault="0026119A">
      <w:r>
        <w:separator/>
      </w:r>
    </w:p>
  </w:footnote>
  <w:footnote w:type="continuationSeparator" w:id="0">
    <w:p w14:paraId="25E89C18" w14:textId="77777777" w:rsidR="0026119A" w:rsidRDefault="0026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E7310"/>
    <w:multiLevelType w:val="hybridMultilevel"/>
    <w:tmpl w:val="F20435E2"/>
    <w:lvl w:ilvl="0" w:tplc="0DB8CF78">
      <w:start w:val="10"/>
      <w:numFmt w:val="bullet"/>
      <w:lvlText w:val=""/>
      <w:lvlJc w:val="left"/>
      <w:pPr>
        <w:tabs>
          <w:tab w:val="num" w:pos="840"/>
        </w:tabs>
        <w:ind w:left="840" w:hanging="480"/>
      </w:pPr>
      <w:rPr>
        <w:rFonts w:ascii="WP MathA" w:eastAsia="Times New Roman" w:hAnsi="WP Math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E5F8A"/>
    <w:multiLevelType w:val="hybridMultilevel"/>
    <w:tmpl w:val="F3CCA1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C474BF"/>
    <w:multiLevelType w:val="hybridMultilevel"/>
    <w:tmpl w:val="2C285684"/>
    <w:lvl w:ilvl="0" w:tplc="8362A6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7AD9"/>
    <w:multiLevelType w:val="hybridMultilevel"/>
    <w:tmpl w:val="74FA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E4962"/>
    <w:multiLevelType w:val="hybridMultilevel"/>
    <w:tmpl w:val="EF18EDB8"/>
    <w:lvl w:ilvl="0" w:tplc="0DB8CF78">
      <w:start w:val="10"/>
      <w:numFmt w:val="bullet"/>
      <w:lvlText w:val=""/>
      <w:lvlJc w:val="left"/>
      <w:pPr>
        <w:tabs>
          <w:tab w:val="num" w:pos="840"/>
        </w:tabs>
        <w:ind w:left="840" w:hanging="480"/>
      </w:pPr>
      <w:rPr>
        <w:rFonts w:ascii="WP MathA" w:eastAsia="Times New Roman" w:hAnsi="WP Math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46A85"/>
    <w:multiLevelType w:val="hybridMultilevel"/>
    <w:tmpl w:val="829E4FE0"/>
    <w:lvl w:ilvl="0" w:tplc="8362A6E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F5F3E"/>
    <w:multiLevelType w:val="hybridMultilevel"/>
    <w:tmpl w:val="40742A76"/>
    <w:lvl w:ilvl="0" w:tplc="8362A6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74057">
    <w:abstractNumId w:val="1"/>
  </w:num>
  <w:num w:numId="2" w16cid:durableId="1588537679">
    <w:abstractNumId w:val="4"/>
  </w:num>
  <w:num w:numId="3" w16cid:durableId="212235108">
    <w:abstractNumId w:val="0"/>
  </w:num>
  <w:num w:numId="4" w16cid:durableId="433208655">
    <w:abstractNumId w:val="3"/>
  </w:num>
  <w:num w:numId="5" w16cid:durableId="1292008192">
    <w:abstractNumId w:val="2"/>
  </w:num>
  <w:num w:numId="6" w16cid:durableId="1141532684">
    <w:abstractNumId w:val="5"/>
  </w:num>
  <w:num w:numId="7" w16cid:durableId="1034305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A48F88-F53D-4F0A-A4CE-51E15B49A9F9}"/>
    <w:docVar w:name="dgnword-eventsink" w:val="435261880"/>
  </w:docVars>
  <w:rsids>
    <w:rsidRoot w:val="003227ED"/>
    <w:rsid w:val="00004AEF"/>
    <w:rsid w:val="00025B07"/>
    <w:rsid w:val="00035E14"/>
    <w:rsid w:val="000362F5"/>
    <w:rsid w:val="000561B3"/>
    <w:rsid w:val="0005684B"/>
    <w:rsid w:val="00090DFB"/>
    <w:rsid w:val="00092DA5"/>
    <w:rsid w:val="00093A8F"/>
    <w:rsid w:val="00095A67"/>
    <w:rsid w:val="000B706D"/>
    <w:rsid w:val="000C02B4"/>
    <w:rsid w:val="000C5AC5"/>
    <w:rsid w:val="000F2F22"/>
    <w:rsid w:val="00101D84"/>
    <w:rsid w:val="00145510"/>
    <w:rsid w:val="00146773"/>
    <w:rsid w:val="001820E6"/>
    <w:rsid w:val="0019000B"/>
    <w:rsid w:val="001A0415"/>
    <w:rsid w:val="001B2866"/>
    <w:rsid w:val="001C0BC8"/>
    <w:rsid w:val="0021270F"/>
    <w:rsid w:val="00233232"/>
    <w:rsid w:val="002406AF"/>
    <w:rsid w:val="00241458"/>
    <w:rsid w:val="002570AE"/>
    <w:rsid w:val="002604C3"/>
    <w:rsid w:val="0026119A"/>
    <w:rsid w:val="00272985"/>
    <w:rsid w:val="00280030"/>
    <w:rsid w:val="002D0D57"/>
    <w:rsid w:val="002F13B8"/>
    <w:rsid w:val="003022B8"/>
    <w:rsid w:val="00305CD3"/>
    <w:rsid w:val="003227ED"/>
    <w:rsid w:val="00384CC5"/>
    <w:rsid w:val="00386304"/>
    <w:rsid w:val="003908F0"/>
    <w:rsid w:val="003A54AA"/>
    <w:rsid w:val="003A6894"/>
    <w:rsid w:val="003B6044"/>
    <w:rsid w:val="003D2899"/>
    <w:rsid w:val="003E23FF"/>
    <w:rsid w:val="003E4829"/>
    <w:rsid w:val="003F62BA"/>
    <w:rsid w:val="003F664B"/>
    <w:rsid w:val="004010A6"/>
    <w:rsid w:val="00407082"/>
    <w:rsid w:val="00432000"/>
    <w:rsid w:val="00433874"/>
    <w:rsid w:val="0044141A"/>
    <w:rsid w:val="0046086B"/>
    <w:rsid w:val="0046169C"/>
    <w:rsid w:val="004846AA"/>
    <w:rsid w:val="004C6785"/>
    <w:rsid w:val="004F3DBA"/>
    <w:rsid w:val="005056E4"/>
    <w:rsid w:val="00511B26"/>
    <w:rsid w:val="00543CD6"/>
    <w:rsid w:val="00552038"/>
    <w:rsid w:val="005553DF"/>
    <w:rsid w:val="0056592B"/>
    <w:rsid w:val="00576604"/>
    <w:rsid w:val="005C110D"/>
    <w:rsid w:val="005C2C17"/>
    <w:rsid w:val="005C66A1"/>
    <w:rsid w:val="005D0634"/>
    <w:rsid w:val="005D5E0B"/>
    <w:rsid w:val="005E0CDC"/>
    <w:rsid w:val="005F5474"/>
    <w:rsid w:val="00653D46"/>
    <w:rsid w:val="00654D85"/>
    <w:rsid w:val="00670287"/>
    <w:rsid w:val="00674194"/>
    <w:rsid w:val="0069388D"/>
    <w:rsid w:val="006A1AAF"/>
    <w:rsid w:val="006A428F"/>
    <w:rsid w:val="006A5C01"/>
    <w:rsid w:val="006B44AB"/>
    <w:rsid w:val="0070252F"/>
    <w:rsid w:val="00730925"/>
    <w:rsid w:val="00733B3B"/>
    <w:rsid w:val="00744918"/>
    <w:rsid w:val="00745448"/>
    <w:rsid w:val="00752316"/>
    <w:rsid w:val="007664B2"/>
    <w:rsid w:val="00797109"/>
    <w:rsid w:val="007A2295"/>
    <w:rsid w:val="007A7DA5"/>
    <w:rsid w:val="007B792D"/>
    <w:rsid w:val="007E0DA1"/>
    <w:rsid w:val="007F2E49"/>
    <w:rsid w:val="007F62F3"/>
    <w:rsid w:val="008103C0"/>
    <w:rsid w:val="00812EA8"/>
    <w:rsid w:val="0082595E"/>
    <w:rsid w:val="00834209"/>
    <w:rsid w:val="00836581"/>
    <w:rsid w:val="008604AD"/>
    <w:rsid w:val="00881904"/>
    <w:rsid w:val="00883A67"/>
    <w:rsid w:val="00886E3E"/>
    <w:rsid w:val="0089614C"/>
    <w:rsid w:val="008A2681"/>
    <w:rsid w:val="008B2C44"/>
    <w:rsid w:val="008D0F6A"/>
    <w:rsid w:val="008D3F64"/>
    <w:rsid w:val="008F2C01"/>
    <w:rsid w:val="008F64D7"/>
    <w:rsid w:val="0090344E"/>
    <w:rsid w:val="00906276"/>
    <w:rsid w:val="0092210D"/>
    <w:rsid w:val="00937DF8"/>
    <w:rsid w:val="00940DB5"/>
    <w:rsid w:val="00951D2D"/>
    <w:rsid w:val="00971457"/>
    <w:rsid w:val="00971A1E"/>
    <w:rsid w:val="009A2188"/>
    <w:rsid w:val="009C0A82"/>
    <w:rsid w:val="009C36BA"/>
    <w:rsid w:val="009C3C16"/>
    <w:rsid w:val="009D00DD"/>
    <w:rsid w:val="009E3B19"/>
    <w:rsid w:val="009F525C"/>
    <w:rsid w:val="009F65D7"/>
    <w:rsid w:val="00A114F3"/>
    <w:rsid w:val="00A5063F"/>
    <w:rsid w:val="00A51FBA"/>
    <w:rsid w:val="00A55681"/>
    <w:rsid w:val="00A5576E"/>
    <w:rsid w:val="00A630A5"/>
    <w:rsid w:val="00A73873"/>
    <w:rsid w:val="00A743F2"/>
    <w:rsid w:val="00A77463"/>
    <w:rsid w:val="00A77E10"/>
    <w:rsid w:val="00AA1D47"/>
    <w:rsid w:val="00AA7632"/>
    <w:rsid w:val="00AB21BD"/>
    <w:rsid w:val="00AE1977"/>
    <w:rsid w:val="00AF2B6F"/>
    <w:rsid w:val="00B00589"/>
    <w:rsid w:val="00B17DB1"/>
    <w:rsid w:val="00B24E4A"/>
    <w:rsid w:val="00B45D96"/>
    <w:rsid w:val="00B60BC9"/>
    <w:rsid w:val="00B61D2A"/>
    <w:rsid w:val="00B66DD9"/>
    <w:rsid w:val="00B939F3"/>
    <w:rsid w:val="00BC6C32"/>
    <w:rsid w:val="00BD052B"/>
    <w:rsid w:val="00BE4B00"/>
    <w:rsid w:val="00C02578"/>
    <w:rsid w:val="00C15595"/>
    <w:rsid w:val="00C415EF"/>
    <w:rsid w:val="00C52262"/>
    <w:rsid w:val="00C62549"/>
    <w:rsid w:val="00C91944"/>
    <w:rsid w:val="00C924FF"/>
    <w:rsid w:val="00CC4B2B"/>
    <w:rsid w:val="00CF012A"/>
    <w:rsid w:val="00CF13BF"/>
    <w:rsid w:val="00CF4A46"/>
    <w:rsid w:val="00D27371"/>
    <w:rsid w:val="00D46E92"/>
    <w:rsid w:val="00D66090"/>
    <w:rsid w:val="00D70B9A"/>
    <w:rsid w:val="00D86230"/>
    <w:rsid w:val="00E163CC"/>
    <w:rsid w:val="00E25F0A"/>
    <w:rsid w:val="00E430EA"/>
    <w:rsid w:val="00E55A4A"/>
    <w:rsid w:val="00E5670E"/>
    <w:rsid w:val="00E64F35"/>
    <w:rsid w:val="00E67893"/>
    <w:rsid w:val="00E866AD"/>
    <w:rsid w:val="00E91963"/>
    <w:rsid w:val="00E965B2"/>
    <w:rsid w:val="00ED2D64"/>
    <w:rsid w:val="00EF0164"/>
    <w:rsid w:val="00F24677"/>
    <w:rsid w:val="00F34049"/>
    <w:rsid w:val="00F4128C"/>
    <w:rsid w:val="00F4621B"/>
    <w:rsid w:val="00F47532"/>
    <w:rsid w:val="00F51A7E"/>
    <w:rsid w:val="00F665A8"/>
    <w:rsid w:val="00F73322"/>
    <w:rsid w:val="00F77E78"/>
    <w:rsid w:val="00F82023"/>
    <w:rsid w:val="00FD4008"/>
    <w:rsid w:val="00FD54F0"/>
    <w:rsid w:val="00F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07D68"/>
  <w15:docId w15:val="{D45FA5CE-19A8-4DD3-955C-1BB6EDE9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1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3F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F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F64"/>
  </w:style>
  <w:style w:type="paragraph" w:styleId="BalloonText">
    <w:name w:val="Balloon Text"/>
    <w:basedOn w:val="Normal"/>
    <w:semiHidden/>
    <w:rsid w:val="00BC6C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A6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8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939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39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39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3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3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ckcenter@law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TQ Application</vt:lpstr>
    </vt:vector>
  </TitlesOfParts>
  <Company>University of Texas School of Law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 Application</dc:title>
  <dc:creator>Wayne Schiess</dc:creator>
  <cp:lastModifiedBy>Bridges, Kamela S</cp:lastModifiedBy>
  <cp:revision>4</cp:revision>
  <cp:lastPrinted>2017-03-08T23:42:00Z</cp:lastPrinted>
  <dcterms:created xsi:type="dcterms:W3CDTF">2025-01-31T22:23:00Z</dcterms:created>
  <dcterms:modified xsi:type="dcterms:W3CDTF">2025-03-06T14:39:00Z</dcterms:modified>
</cp:coreProperties>
</file>