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4BD60" w14:textId="77777777" w:rsidR="0090651E" w:rsidRPr="00F744A3" w:rsidRDefault="0090651E" w:rsidP="00E30C6A">
      <w:pPr>
        <w:spacing w:after="0"/>
        <w:outlineLvl w:val="0"/>
        <w:rPr>
          <w:b/>
          <w:color w:val="262626" w:themeColor="text1" w:themeTint="D9"/>
          <w:sz w:val="44"/>
        </w:rPr>
      </w:pPr>
      <w:bookmarkStart w:id="0" w:name="_GoBack"/>
      <w:bookmarkEnd w:id="0"/>
      <w:r w:rsidRPr="00F744A3">
        <w:rPr>
          <w:b/>
          <w:noProof/>
          <w:color w:val="262626" w:themeColor="text1" w:themeTint="D9"/>
          <w:sz w:val="44"/>
        </w:rPr>
        <w:drawing>
          <wp:anchor distT="0" distB="0" distL="114300" distR="114300" simplePos="0" relativeHeight="251658240" behindDoc="1" locked="0" layoutInCell="1" allowOverlap="1" wp14:anchorId="7C530C37" wp14:editId="19088967">
            <wp:simplePos x="0" y="0"/>
            <wp:positionH relativeFrom="column">
              <wp:posOffset>3137535</wp:posOffset>
            </wp:positionH>
            <wp:positionV relativeFrom="paragraph">
              <wp:posOffset>-95242</wp:posOffset>
            </wp:positionV>
            <wp:extent cx="3023235" cy="967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_logo_horiz_no_u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A5F" w:rsidRPr="00F744A3">
        <w:rPr>
          <w:b/>
          <w:color w:val="262626" w:themeColor="text1" w:themeTint="D9"/>
          <w:sz w:val="44"/>
        </w:rPr>
        <w:t xml:space="preserve">Affiliated Faculty </w:t>
      </w:r>
    </w:p>
    <w:p w14:paraId="5371F23A" w14:textId="77777777" w:rsidR="00B03A5F" w:rsidRPr="00F744A3" w:rsidRDefault="00B03A5F" w:rsidP="00E30C6A">
      <w:pPr>
        <w:spacing w:after="0"/>
        <w:outlineLvl w:val="0"/>
        <w:rPr>
          <w:b/>
          <w:color w:val="262626" w:themeColor="text1" w:themeTint="D9"/>
          <w:sz w:val="44"/>
        </w:rPr>
      </w:pPr>
      <w:r w:rsidRPr="00F744A3">
        <w:rPr>
          <w:b/>
          <w:color w:val="262626" w:themeColor="text1" w:themeTint="D9"/>
          <w:sz w:val="44"/>
        </w:rPr>
        <w:t>Information Sheet</w:t>
      </w:r>
    </w:p>
    <w:p w14:paraId="5566798E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</w:p>
    <w:p w14:paraId="5752184C" w14:textId="77777777" w:rsidR="0090651E" w:rsidRPr="00F744A3" w:rsidRDefault="0090651E" w:rsidP="0090651E">
      <w:pPr>
        <w:spacing w:after="0"/>
        <w:rPr>
          <w:color w:val="262626" w:themeColor="text1" w:themeTint="D9"/>
        </w:rPr>
      </w:pPr>
    </w:p>
    <w:p w14:paraId="037B020A" w14:textId="04920778" w:rsidR="00B03A5F" w:rsidRPr="00F744A3" w:rsidRDefault="00F744A3" w:rsidP="0090651E">
      <w:pPr>
        <w:spacing w:after="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We are excited to have you affiliate with</w:t>
      </w:r>
      <w:r w:rsidR="00B03A5F" w:rsidRPr="00F744A3">
        <w:rPr>
          <w:color w:val="262626" w:themeColor="text1" w:themeTint="D9"/>
        </w:rPr>
        <w:t xml:space="preserve"> the Bernard and Audre Rapoport Center for Human Rights</w:t>
      </w:r>
      <w:r w:rsidR="00A34306" w:rsidRPr="00F744A3">
        <w:rPr>
          <w:color w:val="262626" w:themeColor="text1" w:themeTint="D9"/>
        </w:rPr>
        <w:t xml:space="preserve"> </w:t>
      </w:r>
      <w:r w:rsidRPr="00F744A3">
        <w:rPr>
          <w:color w:val="262626" w:themeColor="text1" w:themeTint="D9"/>
        </w:rPr>
        <w:t xml:space="preserve">and Justice. </w:t>
      </w:r>
      <w:r w:rsidR="00B03A5F" w:rsidRPr="00F744A3">
        <w:rPr>
          <w:color w:val="262626" w:themeColor="text1" w:themeTint="D9"/>
        </w:rPr>
        <w:t>The purpose of this form</w:t>
      </w:r>
      <w:r w:rsidR="00A34306" w:rsidRPr="00F744A3">
        <w:rPr>
          <w:color w:val="262626" w:themeColor="text1" w:themeTint="D9"/>
        </w:rPr>
        <w:t xml:space="preserve"> </w:t>
      </w:r>
      <w:r w:rsidR="00B03A5F" w:rsidRPr="00F744A3">
        <w:rPr>
          <w:color w:val="262626" w:themeColor="text1" w:themeTint="D9"/>
        </w:rPr>
        <w:t>is to learn more about your work so that we might incorporate your interests into our projects.</w:t>
      </w:r>
      <w:r w:rsidRPr="00F744A3">
        <w:rPr>
          <w:color w:val="262626" w:themeColor="text1" w:themeTint="D9"/>
        </w:rPr>
        <w:t xml:space="preserve"> </w:t>
      </w:r>
      <w:r w:rsidR="00B03A5F" w:rsidRPr="00F744A3">
        <w:rPr>
          <w:color w:val="262626" w:themeColor="text1" w:themeTint="D9"/>
        </w:rPr>
        <w:t xml:space="preserve">Please email the completed form to </w:t>
      </w:r>
      <w:r w:rsidRPr="00F744A3">
        <w:rPr>
          <w:color w:val="262626" w:themeColor="text1" w:themeTint="D9"/>
        </w:rPr>
        <w:t>Assistant Director</w:t>
      </w:r>
      <w:r w:rsidR="00B03A5F" w:rsidRPr="00F744A3">
        <w:rPr>
          <w:color w:val="262626" w:themeColor="text1" w:themeTint="D9"/>
        </w:rPr>
        <w:t xml:space="preserve"> William Chandler (</w:t>
      </w:r>
      <w:hyperlink r:id="rId5" w:history="1">
        <w:r w:rsidR="00B03A5F" w:rsidRPr="00F744A3">
          <w:rPr>
            <w:rStyle w:val="Hyperlink"/>
            <w:color w:val="262626" w:themeColor="text1" w:themeTint="D9"/>
          </w:rPr>
          <w:t>wchandler@law.utexas.edu</w:t>
        </w:r>
      </w:hyperlink>
      <w:r w:rsidR="00B03A5F" w:rsidRPr="00F744A3">
        <w:rPr>
          <w:color w:val="262626" w:themeColor="text1" w:themeTint="D9"/>
        </w:rPr>
        <w:t>).</w:t>
      </w:r>
    </w:p>
    <w:p w14:paraId="2109F8BA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</w:p>
    <w:p w14:paraId="1697A8CD" w14:textId="77777777" w:rsidR="00B03A5F" w:rsidRPr="00F744A3" w:rsidRDefault="00B03A5F" w:rsidP="00E30C6A">
      <w:pPr>
        <w:spacing w:after="0"/>
        <w:outlineLvl w:val="0"/>
        <w:rPr>
          <w:b/>
          <w:color w:val="262626" w:themeColor="text1" w:themeTint="D9"/>
          <w:sz w:val="28"/>
        </w:rPr>
      </w:pPr>
      <w:r w:rsidRPr="00F744A3">
        <w:rPr>
          <w:b/>
          <w:color w:val="262626" w:themeColor="text1" w:themeTint="D9"/>
          <w:sz w:val="28"/>
        </w:rPr>
        <w:t>Basic Information</w:t>
      </w:r>
    </w:p>
    <w:p w14:paraId="533380E9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</w:p>
    <w:p w14:paraId="79E54C93" w14:textId="682177A7" w:rsidR="00B03A5F" w:rsidRPr="00F744A3" w:rsidRDefault="00B03A5F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Name:</w:t>
      </w:r>
      <w:r w:rsidR="00E30C6A">
        <w:rPr>
          <w:color w:val="262626" w:themeColor="text1" w:themeTint="D9"/>
        </w:rPr>
        <w:t xml:space="preserve"> </w:t>
      </w:r>
    </w:p>
    <w:p w14:paraId="6CB78CC0" w14:textId="5B744BA9" w:rsidR="00A721B0" w:rsidRPr="00F744A3" w:rsidRDefault="00B03A5F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Title:</w:t>
      </w:r>
      <w:r w:rsidR="00E30C6A">
        <w:rPr>
          <w:color w:val="262626" w:themeColor="text1" w:themeTint="D9"/>
        </w:rPr>
        <w:t xml:space="preserve"> </w:t>
      </w:r>
    </w:p>
    <w:p w14:paraId="589F8A93" w14:textId="40DA30C5" w:rsidR="00A721B0" w:rsidRPr="00F744A3" w:rsidRDefault="00B03A5F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Department:</w:t>
      </w:r>
      <w:r w:rsidR="00E30C6A">
        <w:rPr>
          <w:color w:val="262626" w:themeColor="text1" w:themeTint="D9"/>
        </w:rPr>
        <w:t xml:space="preserve"> </w:t>
      </w:r>
    </w:p>
    <w:p w14:paraId="7B9407BC" w14:textId="169C6076" w:rsidR="00B03A5F" w:rsidRPr="00F744A3" w:rsidRDefault="00B03A5F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Email:</w:t>
      </w:r>
      <w:r w:rsidR="00E30C6A">
        <w:rPr>
          <w:color w:val="262626" w:themeColor="text1" w:themeTint="D9"/>
        </w:rPr>
        <w:t xml:space="preserve"> </w:t>
      </w:r>
    </w:p>
    <w:p w14:paraId="78F9AB6F" w14:textId="4D9E8163" w:rsidR="00B03A5F" w:rsidRPr="00F744A3" w:rsidRDefault="00B03A5F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Year of Affiliation:</w:t>
      </w:r>
      <w:r w:rsidR="00E30C6A">
        <w:rPr>
          <w:color w:val="262626" w:themeColor="text1" w:themeTint="D9"/>
        </w:rPr>
        <w:t xml:space="preserve"> </w:t>
      </w:r>
    </w:p>
    <w:p w14:paraId="1D32B025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</w:p>
    <w:p w14:paraId="3C9C47CB" w14:textId="77777777" w:rsidR="00B03A5F" w:rsidRPr="00F744A3" w:rsidRDefault="00B03A5F" w:rsidP="00E30C6A">
      <w:pPr>
        <w:spacing w:after="0"/>
        <w:outlineLvl w:val="0"/>
        <w:rPr>
          <w:b/>
          <w:color w:val="262626" w:themeColor="text1" w:themeTint="D9"/>
          <w:sz w:val="28"/>
        </w:rPr>
      </w:pPr>
      <w:r w:rsidRPr="00F744A3">
        <w:rPr>
          <w:b/>
          <w:color w:val="262626" w:themeColor="text1" w:themeTint="D9"/>
          <w:sz w:val="28"/>
        </w:rPr>
        <w:t>Research Interests, Publications, and Teaching</w:t>
      </w:r>
    </w:p>
    <w:p w14:paraId="527B141B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</w:p>
    <w:p w14:paraId="56BF3616" w14:textId="77777777" w:rsidR="00B03A5F" w:rsidRPr="00F744A3" w:rsidRDefault="00B03A5F" w:rsidP="00E30C6A">
      <w:pPr>
        <w:spacing w:after="0"/>
        <w:outlineLvl w:val="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On what region(s) of the world does your research focus? (Check all that apply)</w:t>
      </w:r>
    </w:p>
    <w:p w14:paraId="008AC183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</w:p>
    <w:p w14:paraId="662E780F" w14:textId="77777777" w:rsidR="00A34306" w:rsidRPr="00F744A3" w:rsidRDefault="00A34306" w:rsidP="0090651E">
      <w:pPr>
        <w:spacing w:after="0"/>
        <w:ind w:left="360"/>
        <w:rPr>
          <w:color w:val="262626" w:themeColor="text1" w:themeTint="D9"/>
        </w:rPr>
        <w:sectPr w:rsidR="00A34306" w:rsidRPr="00F744A3" w:rsidSect="00453E64">
          <w:pgSz w:w="12240" w:h="15840"/>
          <w:pgMar w:top="1152" w:right="1526" w:bottom="1152" w:left="1440" w:header="720" w:footer="720" w:gutter="0"/>
          <w:cols w:space="720"/>
          <w:docGrid w:linePitch="360"/>
        </w:sectPr>
      </w:pPr>
    </w:p>
    <w:p w14:paraId="1FC0BD81" w14:textId="77777777" w:rsidR="00B03A5F" w:rsidRPr="00F744A3" w:rsidRDefault="00A34306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lastRenderedPageBreak/>
        <w:t xml:space="preserve">__ </w:t>
      </w:r>
      <w:r w:rsidR="00B03A5F" w:rsidRPr="00F744A3">
        <w:rPr>
          <w:color w:val="262626" w:themeColor="text1" w:themeTint="D9"/>
        </w:rPr>
        <w:t xml:space="preserve">North America (United States, Canada) </w:t>
      </w:r>
    </w:p>
    <w:p w14:paraId="4032CBF0" w14:textId="77777777" w:rsidR="00B03A5F" w:rsidRPr="00F744A3" w:rsidRDefault="00A34306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 xml:space="preserve">__ </w:t>
      </w:r>
      <w:r w:rsidR="00B03A5F" w:rsidRPr="00F744A3">
        <w:rPr>
          <w:color w:val="262626" w:themeColor="text1" w:themeTint="D9"/>
        </w:rPr>
        <w:t>Latin America (including Mexico)</w:t>
      </w:r>
    </w:p>
    <w:p w14:paraId="77C69A5D" w14:textId="77777777" w:rsidR="00B03A5F" w:rsidRPr="00F744A3" w:rsidRDefault="00A34306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 xml:space="preserve">__ </w:t>
      </w:r>
      <w:r w:rsidR="00B03A5F" w:rsidRPr="00F744A3">
        <w:rPr>
          <w:color w:val="262626" w:themeColor="text1" w:themeTint="D9"/>
        </w:rPr>
        <w:t xml:space="preserve">Europe </w:t>
      </w:r>
    </w:p>
    <w:p w14:paraId="191CDC5F" w14:textId="77777777" w:rsidR="00B03A5F" w:rsidRPr="00F744A3" w:rsidRDefault="00A34306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 xml:space="preserve">__ </w:t>
      </w:r>
      <w:r w:rsidR="00B03A5F" w:rsidRPr="00F744A3">
        <w:rPr>
          <w:color w:val="262626" w:themeColor="text1" w:themeTint="D9"/>
        </w:rPr>
        <w:t>Asia</w:t>
      </w:r>
    </w:p>
    <w:p w14:paraId="033EE249" w14:textId="77777777" w:rsidR="00B03A5F" w:rsidRPr="00F744A3" w:rsidRDefault="00A34306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lastRenderedPageBreak/>
        <w:t xml:space="preserve">__ </w:t>
      </w:r>
      <w:r w:rsidR="00B03A5F" w:rsidRPr="00F744A3">
        <w:rPr>
          <w:color w:val="262626" w:themeColor="text1" w:themeTint="D9"/>
        </w:rPr>
        <w:t xml:space="preserve">Sub-Saharan Africa </w:t>
      </w:r>
    </w:p>
    <w:p w14:paraId="1E7BBFB9" w14:textId="77777777" w:rsidR="00B03A5F" w:rsidRPr="00F744A3" w:rsidRDefault="00A34306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 xml:space="preserve">__ </w:t>
      </w:r>
      <w:r w:rsidR="00B03A5F" w:rsidRPr="00F744A3">
        <w:rPr>
          <w:color w:val="262626" w:themeColor="text1" w:themeTint="D9"/>
        </w:rPr>
        <w:t>Middle East/North Africa</w:t>
      </w:r>
    </w:p>
    <w:p w14:paraId="0C76CE57" w14:textId="77777777" w:rsidR="00B03A5F" w:rsidRPr="00F744A3" w:rsidRDefault="00A34306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 xml:space="preserve">__ </w:t>
      </w:r>
      <w:r w:rsidR="00B03A5F" w:rsidRPr="00F744A3">
        <w:rPr>
          <w:color w:val="262626" w:themeColor="text1" w:themeTint="D9"/>
        </w:rPr>
        <w:t xml:space="preserve">Pacific Islands (including Australia) </w:t>
      </w:r>
    </w:p>
    <w:p w14:paraId="44D69794" w14:textId="77777777" w:rsidR="00B03A5F" w:rsidRPr="00F744A3" w:rsidRDefault="00A34306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 xml:space="preserve">__ </w:t>
      </w:r>
      <w:r w:rsidR="00B03A5F" w:rsidRPr="00F744A3">
        <w:rPr>
          <w:color w:val="262626" w:themeColor="text1" w:themeTint="D9"/>
        </w:rPr>
        <w:t>No specific regional focus</w:t>
      </w:r>
    </w:p>
    <w:p w14:paraId="7781D68A" w14:textId="77777777" w:rsidR="00A34306" w:rsidRPr="00F744A3" w:rsidRDefault="00A34306" w:rsidP="0090651E">
      <w:pPr>
        <w:spacing w:after="0"/>
        <w:rPr>
          <w:color w:val="262626" w:themeColor="text1" w:themeTint="D9"/>
        </w:rPr>
        <w:sectPr w:rsidR="00A34306" w:rsidRPr="00F744A3" w:rsidSect="00A34306">
          <w:type w:val="continuous"/>
          <w:pgSz w:w="12240" w:h="15840"/>
          <w:pgMar w:top="1440" w:right="1530" w:bottom="1440" w:left="1440" w:header="720" w:footer="720" w:gutter="0"/>
          <w:cols w:num="2" w:space="720"/>
          <w:docGrid w:linePitch="360"/>
        </w:sectPr>
      </w:pPr>
    </w:p>
    <w:p w14:paraId="4B105ACD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</w:p>
    <w:p w14:paraId="4D784F40" w14:textId="77777777" w:rsidR="00B03A5F" w:rsidRPr="00F744A3" w:rsidRDefault="00B03A5F" w:rsidP="00E30C6A">
      <w:pPr>
        <w:spacing w:after="0"/>
        <w:outlineLvl w:val="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Please briefly describe your research interests, and identify your current/most recent</w:t>
      </w:r>
      <w:r w:rsidR="00A34306" w:rsidRPr="00F744A3">
        <w:rPr>
          <w:color w:val="262626" w:themeColor="text1" w:themeTint="D9"/>
        </w:rPr>
        <w:t xml:space="preserve"> </w:t>
      </w:r>
      <w:r w:rsidRPr="00F744A3">
        <w:rPr>
          <w:color w:val="262626" w:themeColor="text1" w:themeTint="D9"/>
        </w:rPr>
        <w:t>project.</w:t>
      </w:r>
    </w:p>
    <w:p w14:paraId="1B852FDB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</w:p>
    <w:p w14:paraId="5F89A3B9" w14:textId="77777777" w:rsidR="00A34306" w:rsidRPr="00F744A3" w:rsidRDefault="00A34306" w:rsidP="0090651E">
      <w:pPr>
        <w:spacing w:after="0"/>
        <w:rPr>
          <w:color w:val="262626" w:themeColor="text1" w:themeTint="D9"/>
        </w:rPr>
      </w:pPr>
    </w:p>
    <w:p w14:paraId="3E5ACEC4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  <w:r w:rsidRPr="00F744A3">
        <w:rPr>
          <w:color w:val="262626" w:themeColor="text1" w:themeTint="D9"/>
        </w:rPr>
        <w:t xml:space="preserve">Please identify </w:t>
      </w:r>
      <w:r w:rsidR="00BF217D" w:rsidRPr="00F744A3">
        <w:rPr>
          <w:color w:val="262626" w:themeColor="text1" w:themeTint="D9"/>
        </w:rPr>
        <w:t xml:space="preserve">any </w:t>
      </w:r>
      <w:r w:rsidRPr="00F744A3">
        <w:rPr>
          <w:color w:val="262626" w:themeColor="text1" w:themeTint="D9"/>
        </w:rPr>
        <w:t>recent publications that are related to human rights</w:t>
      </w:r>
      <w:r w:rsidR="00A34306" w:rsidRPr="00F744A3">
        <w:rPr>
          <w:color w:val="262626" w:themeColor="text1" w:themeTint="D9"/>
        </w:rPr>
        <w:t xml:space="preserve"> </w:t>
      </w:r>
      <w:r w:rsidRPr="00F744A3">
        <w:rPr>
          <w:color w:val="262626" w:themeColor="text1" w:themeTint="D9"/>
        </w:rPr>
        <w:t xml:space="preserve">or the Rapoport Center’s mission. </w:t>
      </w:r>
    </w:p>
    <w:p w14:paraId="3CBB17E2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</w:p>
    <w:p w14:paraId="70901B68" w14:textId="77777777" w:rsidR="00A34306" w:rsidRPr="00F744A3" w:rsidRDefault="00A34306" w:rsidP="0090651E">
      <w:pPr>
        <w:spacing w:after="0"/>
        <w:rPr>
          <w:color w:val="262626" w:themeColor="text1" w:themeTint="D9"/>
        </w:rPr>
      </w:pPr>
    </w:p>
    <w:p w14:paraId="63784A9B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  <w:r w:rsidRPr="00F744A3">
        <w:rPr>
          <w:color w:val="262626" w:themeColor="text1" w:themeTint="D9"/>
        </w:rPr>
        <w:t xml:space="preserve">What courses do you regularly teach that relate to human rights? </w:t>
      </w:r>
      <w:r w:rsidR="00BF217D" w:rsidRPr="00F744A3">
        <w:rPr>
          <w:color w:val="262626" w:themeColor="text1" w:themeTint="D9"/>
        </w:rPr>
        <w:t>(</w:t>
      </w:r>
      <w:r w:rsidRPr="00F744A3">
        <w:rPr>
          <w:color w:val="262626" w:themeColor="text1" w:themeTint="D9"/>
        </w:rPr>
        <w:t>Please indicate whether</w:t>
      </w:r>
      <w:r w:rsidR="00A34306" w:rsidRPr="00F744A3">
        <w:rPr>
          <w:color w:val="262626" w:themeColor="text1" w:themeTint="D9"/>
        </w:rPr>
        <w:t xml:space="preserve"> </w:t>
      </w:r>
      <w:r w:rsidRPr="00F744A3">
        <w:rPr>
          <w:color w:val="262626" w:themeColor="text1" w:themeTint="D9"/>
        </w:rPr>
        <w:t>the course is designed for undergraduate or graduate students</w:t>
      </w:r>
      <w:r w:rsidR="00015B2B" w:rsidRPr="00F744A3">
        <w:rPr>
          <w:color w:val="262626" w:themeColor="text1" w:themeTint="D9"/>
        </w:rPr>
        <w:t>, and whether you plan to teach it in the next few years</w:t>
      </w:r>
      <w:r w:rsidRPr="00F744A3">
        <w:rPr>
          <w:color w:val="262626" w:themeColor="text1" w:themeTint="D9"/>
        </w:rPr>
        <w:t>.</w:t>
      </w:r>
      <w:r w:rsidR="00BF217D" w:rsidRPr="00F744A3">
        <w:rPr>
          <w:color w:val="262626" w:themeColor="text1" w:themeTint="D9"/>
        </w:rPr>
        <w:t>)</w:t>
      </w:r>
    </w:p>
    <w:p w14:paraId="18D316D2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</w:p>
    <w:p w14:paraId="751F2916" w14:textId="77777777" w:rsidR="00A34306" w:rsidRPr="00F744A3" w:rsidRDefault="00A34306" w:rsidP="0090651E">
      <w:pPr>
        <w:spacing w:after="0"/>
        <w:rPr>
          <w:color w:val="262626" w:themeColor="text1" w:themeTint="D9"/>
        </w:rPr>
      </w:pPr>
    </w:p>
    <w:p w14:paraId="4778370A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Briefly describe any advocacy work related to human rights of which you are a part (in a</w:t>
      </w:r>
      <w:r w:rsidR="00A34306" w:rsidRPr="00F744A3">
        <w:rPr>
          <w:color w:val="262626" w:themeColor="text1" w:themeTint="D9"/>
        </w:rPr>
        <w:t xml:space="preserve"> </w:t>
      </w:r>
      <w:r w:rsidRPr="00F744A3">
        <w:rPr>
          <w:color w:val="262626" w:themeColor="text1" w:themeTint="D9"/>
        </w:rPr>
        <w:t>professional capacity or otherwise).</w:t>
      </w:r>
    </w:p>
    <w:p w14:paraId="69E452D2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</w:p>
    <w:p w14:paraId="774A3A79" w14:textId="77777777" w:rsidR="00B03A5F" w:rsidRPr="00F744A3" w:rsidRDefault="00B03A5F" w:rsidP="00E30C6A">
      <w:pPr>
        <w:spacing w:after="0"/>
        <w:outlineLvl w:val="0"/>
        <w:rPr>
          <w:b/>
          <w:color w:val="262626" w:themeColor="text1" w:themeTint="D9"/>
          <w:sz w:val="28"/>
        </w:rPr>
      </w:pPr>
      <w:r w:rsidRPr="00F744A3">
        <w:rPr>
          <w:b/>
          <w:color w:val="262626" w:themeColor="text1" w:themeTint="D9"/>
          <w:sz w:val="28"/>
        </w:rPr>
        <w:lastRenderedPageBreak/>
        <w:t>Center Activities</w:t>
      </w:r>
    </w:p>
    <w:p w14:paraId="75B21B48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</w:p>
    <w:p w14:paraId="4CCD8594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Are there any issues or topics that you would like to see the Center incorporate into its</w:t>
      </w:r>
      <w:r w:rsidR="00A34306" w:rsidRPr="00F744A3">
        <w:rPr>
          <w:color w:val="262626" w:themeColor="text1" w:themeTint="D9"/>
        </w:rPr>
        <w:t xml:space="preserve"> </w:t>
      </w:r>
      <w:r w:rsidRPr="00F744A3">
        <w:rPr>
          <w:color w:val="262626" w:themeColor="text1" w:themeTint="D9"/>
        </w:rPr>
        <w:t>activities (including conferences, speaker series, etc.)?</w:t>
      </w:r>
    </w:p>
    <w:p w14:paraId="038A5251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</w:p>
    <w:p w14:paraId="6C848ED7" w14:textId="77777777" w:rsidR="00A34306" w:rsidRPr="00F744A3" w:rsidRDefault="00A34306" w:rsidP="0090651E">
      <w:pPr>
        <w:spacing w:after="0"/>
        <w:rPr>
          <w:color w:val="262626" w:themeColor="text1" w:themeTint="D9"/>
        </w:rPr>
      </w:pPr>
    </w:p>
    <w:p w14:paraId="3468CEC2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We organize several committees that encourage affiliated faculty to become involved in the</w:t>
      </w:r>
      <w:r w:rsidR="00A34306" w:rsidRPr="00F744A3">
        <w:rPr>
          <w:color w:val="262626" w:themeColor="text1" w:themeTint="D9"/>
        </w:rPr>
        <w:t xml:space="preserve"> </w:t>
      </w:r>
      <w:r w:rsidRPr="00F744A3">
        <w:rPr>
          <w:color w:val="262626" w:themeColor="text1" w:themeTint="D9"/>
        </w:rPr>
        <w:t>direction of Center activities. Please indicate whether you are interested in joining any of</w:t>
      </w:r>
      <w:r w:rsidR="00A34306" w:rsidRPr="00F744A3">
        <w:rPr>
          <w:color w:val="262626" w:themeColor="text1" w:themeTint="D9"/>
        </w:rPr>
        <w:t xml:space="preserve"> </w:t>
      </w:r>
      <w:r w:rsidRPr="00F744A3">
        <w:rPr>
          <w:color w:val="262626" w:themeColor="text1" w:themeTint="D9"/>
        </w:rPr>
        <w:t xml:space="preserve">the following </w:t>
      </w:r>
      <w:r w:rsidR="00734627" w:rsidRPr="00F744A3">
        <w:rPr>
          <w:color w:val="262626" w:themeColor="text1" w:themeTint="D9"/>
        </w:rPr>
        <w:t>c</w:t>
      </w:r>
      <w:r w:rsidRPr="00F744A3">
        <w:rPr>
          <w:color w:val="262626" w:themeColor="text1" w:themeTint="D9"/>
        </w:rPr>
        <w:t>ommittees:</w:t>
      </w:r>
    </w:p>
    <w:p w14:paraId="33D0BDAC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</w:p>
    <w:p w14:paraId="6A09371D" w14:textId="77777777" w:rsidR="00B03A5F" w:rsidRPr="00F744A3" w:rsidRDefault="00A34306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 xml:space="preserve">__ </w:t>
      </w:r>
      <w:r w:rsidR="00B03A5F" w:rsidRPr="00F744A3">
        <w:rPr>
          <w:color w:val="262626" w:themeColor="text1" w:themeTint="D9"/>
        </w:rPr>
        <w:t xml:space="preserve">Steering </w:t>
      </w:r>
    </w:p>
    <w:p w14:paraId="7E94463F" w14:textId="77777777" w:rsidR="00734627" w:rsidRPr="00F744A3" w:rsidRDefault="00734627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__ Fundraising</w:t>
      </w:r>
    </w:p>
    <w:p w14:paraId="1957E29D" w14:textId="77777777" w:rsidR="00734627" w:rsidRPr="00F744A3" w:rsidRDefault="00734627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__ Annual Conference</w:t>
      </w:r>
    </w:p>
    <w:p w14:paraId="5B9D6119" w14:textId="77777777" w:rsidR="00734627" w:rsidRPr="00F744A3" w:rsidRDefault="00734627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__ Speakers and Programs</w:t>
      </w:r>
    </w:p>
    <w:p w14:paraId="0053DC3A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</w:p>
    <w:p w14:paraId="2C3458A4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Please indicate whether you are interested in joining in any of our working groups, which</w:t>
      </w:r>
    </w:p>
    <w:p w14:paraId="6F394E90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are initiated by our affiliates to facilitate collaboration between faculty and students across</w:t>
      </w:r>
    </w:p>
    <w:p w14:paraId="0487E161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disciplines.</w:t>
      </w:r>
    </w:p>
    <w:p w14:paraId="6BDDEB7A" w14:textId="77777777" w:rsidR="00015B2B" w:rsidRPr="00F744A3" w:rsidRDefault="00015B2B" w:rsidP="0090651E">
      <w:pPr>
        <w:spacing w:after="0"/>
        <w:ind w:left="360"/>
        <w:rPr>
          <w:color w:val="262626" w:themeColor="text1" w:themeTint="D9"/>
        </w:rPr>
      </w:pPr>
    </w:p>
    <w:p w14:paraId="127451C4" w14:textId="77777777" w:rsidR="00F744A3" w:rsidRPr="00F744A3" w:rsidRDefault="00F744A3" w:rsidP="00F744A3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__ Health &amp; Human Rights</w:t>
      </w:r>
    </w:p>
    <w:p w14:paraId="3B9F8BBA" w14:textId="77777777" w:rsidR="00B03A5F" w:rsidRPr="00F744A3" w:rsidRDefault="00A34306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 xml:space="preserve">__ </w:t>
      </w:r>
      <w:r w:rsidR="00B03A5F" w:rsidRPr="00F744A3">
        <w:rPr>
          <w:color w:val="262626" w:themeColor="text1" w:themeTint="D9"/>
        </w:rPr>
        <w:t>Human Rights &amp; Archives</w:t>
      </w:r>
    </w:p>
    <w:p w14:paraId="4F05F624" w14:textId="77777777" w:rsidR="00B03A5F" w:rsidRPr="00F744A3" w:rsidRDefault="00A34306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 xml:space="preserve">__ </w:t>
      </w:r>
      <w:r w:rsidR="00B03A5F" w:rsidRPr="00F744A3">
        <w:rPr>
          <w:color w:val="262626" w:themeColor="text1" w:themeTint="D9"/>
        </w:rPr>
        <w:t>Human Rights &amp; the Arts</w:t>
      </w:r>
    </w:p>
    <w:p w14:paraId="32C09EF1" w14:textId="0006338A" w:rsidR="0090651E" w:rsidRPr="00F744A3" w:rsidRDefault="0090651E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 xml:space="preserve">__ </w:t>
      </w:r>
      <w:r w:rsidR="00F744A3" w:rsidRPr="00F744A3">
        <w:rPr>
          <w:color w:val="262626" w:themeColor="text1" w:themeTint="D9"/>
        </w:rPr>
        <w:t>Labor</w:t>
      </w:r>
      <w:r w:rsidRPr="00F744A3">
        <w:rPr>
          <w:color w:val="262626" w:themeColor="text1" w:themeTint="D9"/>
        </w:rPr>
        <w:t>, Inequality &amp; Human Rights</w:t>
      </w:r>
    </w:p>
    <w:p w14:paraId="28700385" w14:textId="77777777" w:rsidR="00F744A3" w:rsidRPr="00F744A3" w:rsidRDefault="00F744A3" w:rsidP="00F744A3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__ Natural Resources, Inequality &amp; Human Rights</w:t>
      </w:r>
    </w:p>
    <w:p w14:paraId="229E518E" w14:textId="77777777" w:rsidR="00B03A5F" w:rsidRPr="00F744A3" w:rsidRDefault="00A34306" w:rsidP="0090651E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 xml:space="preserve">__ </w:t>
      </w:r>
      <w:r w:rsidR="00B03A5F" w:rsidRPr="00F744A3">
        <w:rPr>
          <w:color w:val="262626" w:themeColor="text1" w:themeTint="D9"/>
        </w:rPr>
        <w:t>Texas-Mexico Border Wall</w:t>
      </w:r>
    </w:p>
    <w:p w14:paraId="2EAB6B6F" w14:textId="77777777" w:rsidR="00B03A5F" w:rsidRPr="00F744A3" w:rsidRDefault="00B03A5F" w:rsidP="0090651E">
      <w:pPr>
        <w:spacing w:after="0"/>
        <w:rPr>
          <w:color w:val="262626" w:themeColor="text1" w:themeTint="D9"/>
        </w:rPr>
      </w:pPr>
    </w:p>
    <w:p w14:paraId="014559AB" w14:textId="46EFE07B" w:rsidR="00B03A5F" w:rsidRPr="00F744A3" w:rsidRDefault="00B03A5F" w:rsidP="0090651E">
      <w:pPr>
        <w:spacing w:after="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The Center accepts proposals to support new working groups.</w:t>
      </w:r>
      <w:r w:rsidR="00E30C6A">
        <w:rPr>
          <w:color w:val="262626" w:themeColor="text1" w:themeTint="D9"/>
        </w:rPr>
        <w:t xml:space="preserve"> </w:t>
      </w:r>
      <w:r w:rsidRPr="00F744A3">
        <w:rPr>
          <w:color w:val="262626" w:themeColor="text1" w:themeTint="D9"/>
        </w:rPr>
        <w:t>Do you have suggestions for a working group that you would like to create?</w:t>
      </w:r>
    </w:p>
    <w:p w14:paraId="5C8DAE84" w14:textId="77777777" w:rsidR="00B03A5F" w:rsidRDefault="00B03A5F" w:rsidP="0090651E">
      <w:pPr>
        <w:spacing w:after="0"/>
        <w:rPr>
          <w:color w:val="262626" w:themeColor="text1" w:themeTint="D9"/>
        </w:rPr>
      </w:pPr>
    </w:p>
    <w:p w14:paraId="72CEAB68" w14:textId="77777777" w:rsidR="00E30C6A" w:rsidRDefault="00E30C6A" w:rsidP="0090651E">
      <w:pPr>
        <w:spacing w:after="0"/>
        <w:rPr>
          <w:color w:val="262626" w:themeColor="text1" w:themeTint="D9"/>
        </w:rPr>
      </w:pPr>
    </w:p>
    <w:p w14:paraId="7D92B97A" w14:textId="2CA5C902" w:rsidR="00E30C6A" w:rsidRDefault="00E30C6A" w:rsidP="00E30C6A">
      <w:pPr>
        <w:spacing w:after="0"/>
        <w:outlineLvl w:val="0"/>
        <w:rPr>
          <w:color w:val="262626" w:themeColor="text1" w:themeTint="D9"/>
        </w:rPr>
      </w:pPr>
      <w:r>
        <w:rPr>
          <w:color w:val="262626" w:themeColor="text1" w:themeTint="D9"/>
        </w:rPr>
        <w:t>Would you be interested in serving as a faculty advisor for our Affiliated Graduate Student Program?</w:t>
      </w:r>
    </w:p>
    <w:p w14:paraId="6732A589" w14:textId="77777777" w:rsidR="00E30C6A" w:rsidRDefault="00E30C6A" w:rsidP="00E30C6A">
      <w:pPr>
        <w:spacing w:after="0"/>
        <w:ind w:left="360"/>
        <w:rPr>
          <w:color w:val="262626" w:themeColor="text1" w:themeTint="D9"/>
        </w:rPr>
      </w:pPr>
    </w:p>
    <w:p w14:paraId="18FB4FDE" w14:textId="5B11682A" w:rsidR="00E30C6A" w:rsidRPr="00F744A3" w:rsidRDefault="00E30C6A" w:rsidP="00E30C6A">
      <w:pPr>
        <w:spacing w:after="0"/>
        <w:ind w:left="360"/>
        <w:rPr>
          <w:color w:val="262626" w:themeColor="text1" w:themeTint="D9"/>
        </w:rPr>
      </w:pPr>
      <w:r w:rsidRPr="00F744A3">
        <w:rPr>
          <w:color w:val="262626" w:themeColor="text1" w:themeTint="D9"/>
        </w:rPr>
        <w:t xml:space="preserve">__ </w:t>
      </w:r>
      <w:r>
        <w:rPr>
          <w:color w:val="262626" w:themeColor="text1" w:themeTint="D9"/>
        </w:rPr>
        <w:t>Yes</w:t>
      </w:r>
    </w:p>
    <w:p w14:paraId="6F1D14DC" w14:textId="77777777" w:rsidR="00E30C6A" w:rsidRPr="00F744A3" w:rsidRDefault="00E30C6A" w:rsidP="0090651E">
      <w:pPr>
        <w:spacing w:after="0"/>
        <w:rPr>
          <w:color w:val="262626" w:themeColor="text1" w:themeTint="D9"/>
        </w:rPr>
      </w:pPr>
    </w:p>
    <w:p w14:paraId="5350FC75" w14:textId="77777777" w:rsidR="00BF217D" w:rsidRPr="00F744A3" w:rsidRDefault="00BF217D" w:rsidP="0090651E">
      <w:pPr>
        <w:spacing w:after="0"/>
        <w:rPr>
          <w:color w:val="262626" w:themeColor="text1" w:themeTint="D9"/>
        </w:rPr>
      </w:pPr>
    </w:p>
    <w:p w14:paraId="64F1F682" w14:textId="04E20E7C" w:rsidR="00D27E51" w:rsidRPr="00F744A3" w:rsidRDefault="00B03A5F" w:rsidP="0090651E">
      <w:pPr>
        <w:spacing w:after="0"/>
        <w:rPr>
          <w:color w:val="262626" w:themeColor="text1" w:themeTint="D9"/>
        </w:rPr>
      </w:pPr>
      <w:r w:rsidRPr="00F744A3">
        <w:rPr>
          <w:color w:val="262626" w:themeColor="text1" w:themeTint="D9"/>
        </w:rPr>
        <w:t>We’re always seeking to broaden our intellectual community.</w:t>
      </w:r>
      <w:r w:rsidR="00E30C6A">
        <w:rPr>
          <w:color w:val="262626" w:themeColor="text1" w:themeTint="D9"/>
        </w:rPr>
        <w:t xml:space="preserve"> </w:t>
      </w:r>
      <w:r w:rsidRPr="00F744A3">
        <w:rPr>
          <w:color w:val="262626" w:themeColor="text1" w:themeTint="D9"/>
        </w:rPr>
        <w:t>We would appreciate if you</w:t>
      </w:r>
      <w:r w:rsidR="00A34306" w:rsidRPr="00F744A3">
        <w:rPr>
          <w:color w:val="262626" w:themeColor="text1" w:themeTint="D9"/>
        </w:rPr>
        <w:t xml:space="preserve"> </w:t>
      </w:r>
      <w:r w:rsidRPr="00F744A3">
        <w:rPr>
          <w:color w:val="262626" w:themeColor="text1" w:themeTint="D9"/>
        </w:rPr>
        <w:t>could share with us the names of any colleagues who may be interested in our projects and</w:t>
      </w:r>
      <w:r w:rsidR="00BF217D" w:rsidRPr="00F744A3">
        <w:rPr>
          <w:color w:val="262626" w:themeColor="text1" w:themeTint="D9"/>
        </w:rPr>
        <w:t xml:space="preserve"> </w:t>
      </w:r>
      <w:r w:rsidRPr="00F744A3">
        <w:rPr>
          <w:color w:val="262626" w:themeColor="text1" w:themeTint="D9"/>
        </w:rPr>
        <w:t>activities.</w:t>
      </w:r>
    </w:p>
    <w:p w14:paraId="318AC98C" w14:textId="77777777" w:rsidR="0090651E" w:rsidRPr="00F744A3" w:rsidRDefault="0090651E" w:rsidP="0090651E">
      <w:pPr>
        <w:spacing w:after="0"/>
        <w:rPr>
          <w:color w:val="262626" w:themeColor="text1" w:themeTint="D9"/>
        </w:rPr>
      </w:pPr>
    </w:p>
    <w:p w14:paraId="3462BE0D" w14:textId="77777777" w:rsidR="0090651E" w:rsidRPr="00F744A3" w:rsidRDefault="0090651E" w:rsidP="0090651E">
      <w:pPr>
        <w:spacing w:after="0"/>
        <w:rPr>
          <w:color w:val="262626" w:themeColor="text1" w:themeTint="D9"/>
        </w:rPr>
      </w:pPr>
    </w:p>
    <w:p w14:paraId="4B21C96C" w14:textId="77777777" w:rsidR="0090651E" w:rsidRPr="00F744A3" w:rsidRDefault="0090651E" w:rsidP="0090651E">
      <w:pPr>
        <w:spacing w:after="0"/>
        <w:rPr>
          <w:color w:val="262626" w:themeColor="text1" w:themeTint="D9"/>
        </w:rPr>
      </w:pPr>
    </w:p>
    <w:sectPr w:rsidR="0090651E" w:rsidRPr="00F744A3" w:rsidSect="00A34306">
      <w:type w:val="continuous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5F"/>
    <w:rsid w:val="00015B2B"/>
    <w:rsid w:val="004337A7"/>
    <w:rsid w:val="00453E64"/>
    <w:rsid w:val="00734627"/>
    <w:rsid w:val="0090651E"/>
    <w:rsid w:val="00A34306"/>
    <w:rsid w:val="00A721B0"/>
    <w:rsid w:val="00B03A5F"/>
    <w:rsid w:val="00BF217D"/>
    <w:rsid w:val="00D27E51"/>
    <w:rsid w:val="00E30C6A"/>
    <w:rsid w:val="00F7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8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wchandler@law.utexa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2284</Characters>
  <Application>Microsoft Macintosh Word</Application>
  <DocSecurity>0</DocSecurity>
  <Lines>19</Lines>
  <Paragraphs>5</Paragraphs>
  <ScaleCrop>false</ScaleCrop>
  <Company>University of Texas at Austin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Chandler</dc:creator>
  <cp:lastModifiedBy>Chandler, William B</cp:lastModifiedBy>
  <cp:revision>4</cp:revision>
  <dcterms:created xsi:type="dcterms:W3CDTF">2016-05-06T14:45:00Z</dcterms:created>
  <dcterms:modified xsi:type="dcterms:W3CDTF">2017-11-30T17:52:00Z</dcterms:modified>
</cp:coreProperties>
</file>